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8D0746" w14:textId="77777777" w:rsidR="003906E4" w:rsidRDefault="00DE0CC7">
      <w:pPr>
        <w:spacing w:before="80" w:after="60"/>
        <w:jc w:val="center"/>
      </w:pPr>
      <w:r>
        <w:rPr>
          <w:b/>
          <w:bCs/>
          <w:color w:val="1B365D"/>
          <w:sz w:val="36"/>
          <w:szCs w:val="36"/>
        </w:rPr>
        <w:t>MATEX EMS Limited</w:t>
      </w:r>
    </w:p>
    <w:p w14:paraId="695CC93E" w14:textId="77777777" w:rsidR="003906E4" w:rsidRDefault="00DE0CC7">
      <w:pPr>
        <w:spacing w:after="40"/>
        <w:jc w:val="center"/>
      </w:pPr>
      <w:r>
        <w:rPr>
          <w:color w:val="2E5A88"/>
          <w:sz w:val="22"/>
          <w:szCs w:val="22"/>
        </w:rPr>
        <w:t>Property Maintenance Services</w:t>
      </w:r>
    </w:p>
    <w:p w14:paraId="27A12DEF" w14:textId="77777777" w:rsidR="003906E4" w:rsidRDefault="00DE0CC7">
      <w:pPr>
        <w:spacing w:after="200"/>
        <w:jc w:val="center"/>
      </w:pPr>
      <w:r>
        <w:rPr>
          <w:b/>
          <w:bCs/>
          <w:color w:val="1B365D"/>
          <w:sz w:val="28"/>
          <w:szCs w:val="28"/>
        </w:rPr>
        <w:t>TERMS AND CONDITIONS OF TRADING</w:t>
      </w:r>
    </w:p>
    <w:p w14:paraId="6D6BFE91" w14:textId="77777777" w:rsidR="003906E4" w:rsidRDefault="00DE0CC7">
      <w:pPr>
        <w:spacing w:after="40" w:line="276" w:lineRule="auto"/>
      </w:pPr>
      <w:r>
        <w:rPr>
          <w:b/>
          <w:bCs/>
          <w:color w:val="222222"/>
        </w:rPr>
        <w:t xml:space="preserve">Company: </w:t>
      </w:r>
      <w:r>
        <w:rPr>
          <w:color w:val="222222"/>
        </w:rPr>
        <w:t>MATEX EMS Limited  |  Company number: 15566874</w:t>
      </w:r>
    </w:p>
    <w:p w14:paraId="6311EB39" w14:textId="77777777" w:rsidR="003906E4" w:rsidRDefault="00DE0CC7">
      <w:pPr>
        <w:spacing w:after="40" w:line="276" w:lineRule="auto"/>
      </w:pPr>
      <w:r>
        <w:rPr>
          <w:b/>
          <w:bCs/>
          <w:color w:val="222222"/>
        </w:rPr>
        <w:t xml:space="preserve">Registered office: </w:t>
      </w:r>
      <w:r>
        <w:rPr>
          <w:color w:val="222222"/>
        </w:rPr>
        <w:t>10 Park Drive, Braintree, CM7 1AW</w:t>
      </w:r>
    </w:p>
    <w:p w14:paraId="4179CEC9" w14:textId="77777777" w:rsidR="003906E4" w:rsidRDefault="00DE0CC7">
      <w:pPr>
        <w:spacing w:after="40" w:line="276" w:lineRule="auto"/>
      </w:pPr>
      <w:r>
        <w:rPr>
          <w:b/>
          <w:bCs/>
          <w:color w:val="222222"/>
        </w:rPr>
        <w:t xml:space="preserve">Contact: </w:t>
      </w:r>
      <w:r>
        <w:rPr>
          <w:color w:val="222222"/>
        </w:rPr>
        <w:t>Matexems.acc@outlook.com  |  07738 661071  |  VAT: GB 492 6287 53</w:t>
      </w:r>
    </w:p>
    <w:p w14:paraId="78FED021" w14:textId="77777777" w:rsidR="003906E4" w:rsidRDefault="00DE0CC7">
      <w:pPr>
        <w:spacing w:after="240" w:line="276" w:lineRule="auto"/>
      </w:pPr>
      <w:r>
        <w:rPr>
          <w:b/>
          <w:bCs/>
          <w:color w:val="222222"/>
        </w:rPr>
        <w:t xml:space="preserve">Effective date: </w:t>
      </w:r>
      <w:r>
        <w:rPr>
          <w:color w:val="222222"/>
        </w:rPr>
        <w:t>14 March 2024</w:t>
      </w:r>
    </w:p>
    <w:p w14:paraId="62837D65" w14:textId="50371B04" w:rsidR="003906E4" w:rsidRDefault="00DE0CC7">
      <w:pPr>
        <w:spacing w:after="160" w:line="276" w:lineRule="auto"/>
        <w:jc w:val="both"/>
      </w:pPr>
      <w:r>
        <w:rPr>
          <w:i/>
          <w:iCs/>
          <w:color w:val="555555"/>
          <w:sz w:val="18"/>
          <w:szCs w:val="18"/>
        </w:rPr>
        <w:t>IMPORTANT NOTICE: Nothing in these terms is intended to exclude or limit any right that a consumer has under the Consumer Rights Act 2015 or any other law that cannot lawfully be excluded.</w:t>
      </w:r>
    </w:p>
    <w:p w14:paraId="696E6BD2" w14:textId="77777777" w:rsidR="003906E4" w:rsidRDefault="00DE0CC7">
      <w:pPr>
        <w:pStyle w:val="Heading1"/>
        <w:pBdr>
          <w:bottom w:val="single" w:sz="12" w:space="4" w:color="1B365D"/>
        </w:pBdr>
      </w:pPr>
      <w:r>
        <w:t>1.  Definitions and interpretation</w:t>
      </w:r>
    </w:p>
    <w:p w14:paraId="4C2B5937" w14:textId="77777777" w:rsidR="003906E4" w:rsidRDefault="00DE0CC7">
      <w:pPr>
        <w:spacing w:after="160" w:line="276" w:lineRule="auto"/>
        <w:jc w:val="both"/>
      </w:pPr>
      <w:r>
        <w:rPr>
          <w:b/>
          <w:bCs/>
          <w:color w:val="1B365D"/>
        </w:rPr>
        <w:t xml:space="preserve">1.1  </w:t>
      </w:r>
      <w:r>
        <w:rPr>
          <w:color w:val="222222"/>
        </w:rPr>
        <w:t>In these Terms:</w:t>
      </w:r>
    </w:p>
    <w:p w14:paraId="360A6B79" w14:textId="77777777" w:rsidR="003906E4" w:rsidRDefault="00DE0CC7">
      <w:pPr>
        <w:spacing w:after="160" w:line="276" w:lineRule="auto"/>
        <w:jc w:val="both"/>
      </w:pPr>
      <w:r>
        <w:rPr>
          <w:b/>
          <w:bCs/>
          <w:color w:val="1B365D"/>
        </w:rPr>
        <w:t xml:space="preserve">“Business Customer”  </w:t>
      </w:r>
      <w:r>
        <w:rPr>
          <w:color w:val="222222"/>
        </w:rPr>
        <w:t>means a customer acting for purposes relating to their trade, business, craft or profession.</w:t>
      </w:r>
    </w:p>
    <w:p w14:paraId="48C9C84A" w14:textId="77777777" w:rsidR="003906E4" w:rsidRDefault="00DE0CC7">
      <w:pPr>
        <w:spacing w:after="160" w:line="276" w:lineRule="auto"/>
        <w:jc w:val="both"/>
      </w:pPr>
      <w:r>
        <w:rPr>
          <w:b/>
          <w:bCs/>
          <w:color w:val="1B365D"/>
        </w:rPr>
        <w:t xml:space="preserve">“Consumer”  </w:t>
      </w:r>
      <w:r>
        <w:rPr>
          <w:color w:val="222222"/>
        </w:rPr>
        <w:t>means an individual acting for purposes that are wholly or mainly outside their trade, business, craft or profession.</w:t>
      </w:r>
    </w:p>
    <w:p w14:paraId="001595BB" w14:textId="77777777" w:rsidR="003906E4" w:rsidRDefault="00DE0CC7">
      <w:pPr>
        <w:spacing w:after="160" w:line="276" w:lineRule="auto"/>
        <w:jc w:val="both"/>
      </w:pPr>
      <w:r>
        <w:rPr>
          <w:b/>
          <w:bCs/>
          <w:color w:val="1B365D"/>
        </w:rPr>
        <w:t xml:space="preserve">“Contract”  </w:t>
      </w:r>
      <w:r>
        <w:rPr>
          <w:color w:val="222222"/>
        </w:rPr>
        <w:t>means the contract between us and you for the Services, comprising the Quotation (if any), any work order or booking confirmation, and these Terms.</w:t>
      </w:r>
    </w:p>
    <w:p w14:paraId="571DC80D" w14:textId="77777777" w:rsidR="003906E4" w:rsidRDefault="00DE0CC7">
      <w:pPr>
        <w:spacing w:after="160" w:line="276" w:lineRule="auto"/>
        <w:jc w:val="both"/>
      </w:pPr>
      <w:r>
        <w:rPr>
          <w:b/>
          <w:bCs/>
          <w:color w:val="1B365D"/>
        </w:rPr>
        <w:t xml:space="preserve">“Customer / you”  </w:t>
      </w:r>
      <w:r>
        <w:rPr>
          <w:color w:val="222222"/>
        </w:rPr>
        <w:t>means the person or organisation requesting the Services.</w:t>
      </w:r>
    </w:p>
    <w:p w14:paraId="2C907F81" w14:textId="77777777" w:rsidR="003906E4" w:rsidRDefault="00DE0CC7">
      <w:pPr>
        <w:spacing w:after="160" w:line="276" w:lineRule="auto"/>
        <w:jc w:val="both"/>
      </w:pPr>
      <w:r>
        <w:rPr>
          <w:b/>
          <w:bCs/>
          <w:color w:val="1B365D"/>
        </w:rPr>
        <w:t xml:space="preserve">“Customer Materials”  </w:t>
      </w:r>
      <w:r>
        <w:rPr>
          <w:color w:val="222222"/>
        </w:rPr>
        <w:t>means any materials, products, fittings, fixtures, plant, equipment, parts, consumables or goods supplied, specified, sourced or made available by you (or by any third party on your behalf) for use in the Services.</w:t>
      </w:r>
    </w:p>
    <w:p w14:paraId="3E7844BD" w14:textId="77777777" w:rsidR="003906E4" w:rsidRDefault="00DE0CC7">
      <w:pPr>
        <w:spacing w:after="160" w:line="276" w:lineRule="auto"/>
        <w:jc w:val="both"/>
      </w:pPr>
      <w:r>
        <w:rPr>
          <w:b/>
          <w:bCs/>
          <w:color w:val="1B365D"/>
        </w:rPr>
        <w:t xml:space="preserve">“Materials”  </w:t>
      </w:r>
      <w:r>
        <w:rPr>
          <w:color w:val="222222"/>
        </w:rPr>
        <w:t>means materials, products, fittings and goods used in the Services, whether supplied by us or by you.</w:t>
      </w:r>
    </w:p>
    <w:p w14:paraId="26F1EE70" w14:textId="77777777" w:rsidR="003906E4" w:rsidRDefault="00DE0CC7">
      <w:pPr>
        <w:spacing w:after="160" w:line="276" w:lineRule="auto"/>
        <w:jc w:val="both"/>
      </w:pPr>
      <w:r>
        <w:rPr>
          <w:b/>
          <w:bCs/>
          <w:color w:val="1B365D"/>
        </w:rPr>
        <w:t xml:space="preserve">“Property”  </w:t>
      </w:r>
      <w:r>
        <w:rPr>
          <w:color w:val="222222"/>
        </w:rPr>
        <w:t>means the premises, land or site at which the Services are to be carried out.</w:t>
      </w:r>
    </w:p>
    <w:p w14:paraId="2A55081E" w14:textId="77777777" w:rsidR="003906E4" w:rsidRDefault="00DE0CC7">
      <w:pPr>
        <w:spacing w:after="160" w:line="276" w:lineRule="auto"/>
        <w:jc w:val="both"/>
      </w:pPr>
      <w:r>
        <w:rPr>
          <w:b/>
          <w:bCs/>
          <w:color w:val="1B365D"/>
        </w:rPr>
        <w:t xml:space="preserve">“Quotation”  </w:t>
      </w:r>
      <w:r>
        <w:rPr>
          <w:color w:val="222222"/>
        </w:rPr>
        <w:t>means any written estimate, quotation, proposal or price given by us.</w:t>
      </w:r>
    </w:p>
    <w:p w14:paraId="1B25410A" w14:textId="77777777" w:rsidR="003906E4" w:rsidRDefault="00DE0CC7">
      <w:pPr>
        <w:spacing w:after="160" w:line="276" w:lineRule="auto"/>
        <w:jc w:val="both"/>
      </w:pPr>
      <w:r>
        <w:rPr>
          <w:b/>
          <w:bCs/>
          <w:color w:val="1B365D"/>
        </w:rPr>
        <w:t xml:space="preserve">“Services”  </w:t>
      </w:r>
      <w:r>
        <w:rPr>
          <w:color w:val="222222"/>
        </w:rPr>
        <w:t>means the property maintenance, repair, installation, inspection, remedial or related work we agree to carry out.</w:t>
      </w:r>
    </w:p>
    <w:p w14:paraId="7F3CE3D0" w14:textId="77777777" w:rsidR="003906E4" w:rsidRDefault="00DE0CC7">
      <w:pPr>
        <w:spacing w:after="160" w:line="276" w:lineRule="auto"/>
        <w:jc w:val="both"/>
      </w:pPr>
      <w:r>
        <w:rPr>
          <w:b/>
          <w:bCs/>
          <w:color w:val="1B365D"/>
        </w:rPr>
        <w:t xml:space="preserve">“Terms”  </w:t>
      </w:r>
      <w:r>
        <w:rPr>
          <w:color w:val="222222"/>
        </w:rPr>
        <w:t>means these terms and conditions.</w:t>
      </w:r>
    </w:p>
    <w:p w14:paraId="5DFC91D4" w14:textId="77777777" w:rsidR="003906E4" w:rsidRDefault="00DE0CC7">
      <w:pPr>
        <w:spacing w:after="160" w:line="276" w:lineRule="auto"/>
        <w:jc w:val="both"/>
      </w:pPr>
      <w:r>
        <w:rPr>
          <w:b/>
          <w:bCs/>
          <w:color w:val="1B365D"/>
        </w:rPr>
        <w:t xml:space="preserve">“we / us / our”  </w:t>
      </w:r>
      <w:r>
        <w:rPr>
          <w:color w:val="222222"/>
        </w:rPr>
        <w:t>means MATEX EMS Limited.</w:t>
      </w:r>
    </w:p>
    <w:p w14:paraId="3D73682E" w14:textId="77777777" w:rsidR="003906E4" w:rsidRDefault="00DE0CC7">
      <w:pPr>
        <w:spacing w:after="160" w:line="276" w:lineRule="auto"/>
        <w:jc w:val="both"/>
      </w:pPr>
      <w:r>
        <w:rPr>
          <w:b/>
          <w:bCs/>
          <w:color w:val="1B365D"/>
        </w:rPr>
        <w:t xml:space="preserve">1.2  </w:t>
      </w:r>
      <w:r>
        <w:rPr>
          <w:color w:val="222222"/>
        </w:rPr>
        <w:t>Headings are for convenience only. Words in the singular include the plural and vice versa. A reference to “writing” includes email.</w:t>
      </w:r>
    </w:p>
    <w:p w14:paraId="0F707159" w14:textId="77777777" w:rsidR="003906E4" w:rsidRDefault="00DE0CC7">
      <w:pPr>
        <w:spacing w:after="160" w:line="276" w:lineRule="auto"/>
        <w:jc w:val="both"/>
      </w:pPr>
      <w:r>
        <w:rPr>
          <w:b/>
          <w:bCs/>
          <w:color w:val="1B365D"/>
        </w:rPr>
        <w:t xml:space="preserve">1.3  </w:t>
      </w:r>
      <w:r>
        <w:rPr>
          <w:color w:val="222222"/>
        </w:rPr>
        <w:t>If there is any conflict, the following order of priority applies: (a) a written variation signed or clearly confirmed by both parties; (b) the Quotation; (c) these Terms.</w:t>
      </w:r>
    </w:p>
    <w:p w14:paraId="67B9257E" w14:textId="77777777" w:rsidR="003906E4" w:rsidRDefault="00DE0CC7">
      <w:pPr>
        <w:pStyle w:val="Heading1"/>
        <w:pBdr>
          <w:bottom w:val="single" w:sz="12" w:space="4" w:color="1B365D"/>
        </w:pBdr>
      </w:pPr>
      <w:r>
        <w:t>2.  Application of these Terms</w:t>
      </w:r>
    </w:p>
    <w:p w14:paraId="44E03B86" w14:textId="77777777" w:rsidR="003906E4" w:rsidRDefault="00DE0CC7">
      <w:pPr>
        <w:spacing w:after="160" w:line="276" w:lineRule="auto"/>
        <w:jc w:val="both"/>
      </w:pPr>
      <w:r>
        <w:rPr>
          <w:b/>
          <w:bCs/>
          <w:color w:val="1B365D"/>
        </w:rPr>
        <w:t xml:space="preserve">2.1  </w:t>
      </w:r>
      <w:r>
        <w:rPr>
          <w:color w:val="222222"/>
        </w:rPr>
        <w:t>These Terms apply to all Quotations, bookings and Contracts for Services, whether the work is a one-off job, an emergency call-out, or an ongoing maintenance arrangement, unless we agree otherwise in writing.</w:t>
      </w:r>
    </w:p>
    <w:p w14:paraId="69585AF8" w14:textId="77777777" w:rsidR="003906E4" w:rsidRDefault="00DE0CC7">
      <w:pPr>
        <w:spacing w:after="160" w:line="276" w:lineRule="auto"/>
        <w:jc w:val="both"/>
      </w:pPr>
      <w:r>
        <w:rPr>
          <w:b/>
          <w:bCs/>
          <w:color w:val="1B365D"/>
        </w:rPr>
        <w:t xml:space="preserve">2.2  </w:t>
      </w:r>
      <w:r>
        <w:rPr>
          <w:color w:val="222222"/>
        </w:rPr>
        <w:t>By accepting a Quotation, confirming a booking, instructing us to attend, or allowing work to start, you agree to these Terms.</w:t>
      </w:r>
    </w:p>
    <w:p w14:paraId="7DA6CD62" w14:textId="77777777" w:rsidR="003906E4" w:rsidRDefault="00DE0CC7">
      <w:pPr>
        <w:spacing w:after="160" w:line="276" w:lineRule="auto"/>
        <w:jc w:val="both"/>
      </w:pPr>
      <w:r>
        <w:rPr>
          <w:b/>
          <w:bCs/>
          <w:color w:val="1B365D"/>
        </w:rPr>
        <w:t xml:space="preserve">2.3  </w:t>
      </w:r>
      <w:r>
        <w:rPr>
          <w:color w:val="222222"/>
        </w:rPr>
        <w:t>These Terms apply to both Consumers and Business Customers. Where a term applies only to one of them, that is stated expressly.</w:t>
      </w:r>
    </w:p>
    <w:p w14:paraId="03221B05" w14:textId="77777777" w:rsidR="003906E4" w:rsidRDefault="00DE0CC7">
      <w:pPr>
        <w:spacing w:after="160" w:line="276" w:lineRule="auto"/>
        <w:jc w:val="both"/>
      </w:pPr>
      <w:r>
        <w:rPr>
          <w:b/>
          <w:bCs/>
          <w:color w:val="1B365D"/>
        </w:rPr>
        <w:t xml:space="preserve">2.4  </w:t>
      </w:r>
      <w:r>
        <w:rPr>
          <w:color w:val="222222"/>
        </w:rPr>
        <w:t>No other terms (including any terms on your purchase order or in any email footer) will apply unless we agree them in writing.</w:t>
      </w:r>
    </w:p>
    <w:p w14:paraId="4E735061" w14:textId="77777777" w:rsidR="003906E4" w:rsidRDefault="00DE0CC7">
      <w:pPr>
        <w:pStyle w:val="Heading1"/>
        <w:pBdr>
          <w:bottom w:val="single" w:sz="12" w:space="4" w:color="1B365D"/>
        </w:pBdr>
      </w:pPr>
      <w:r>
        <w:t>3.  Quotations, estimates and formation of contract</w:t>
      </w:r>
    </w:p>
    <w:p w14:paraId="38DF709C" w14:textId="77777777" w:rsidR="003906E4" w:rsidRDefault="00DE0CC7">
      <w:pPr>
        <w:spacing w:after="160" w:line="276" w:lineRule="auto"/>
        <w:jc w:val="both"/>
      </w:pPr>
      <w:r>
        <w:rPr>
          <w:b/>
          <w:bCs/>
          <w:color w:val="1B365D"/>
        </w:rPr>
        <w:t xml:space="preserve">3.1  </w:t>
      </w:r>
      <w:r>
        <w:rPr>
          <w:color w:val="222222"/>
        </w:rPr>
        <w:t>Unless stated otherwise, a Quotation is an invitation to treat and is valid for 30 days from the date it is issued. It is based on the information you give us and on a visual inspection only (if one has taken place).</w:t>
      </w:r>
    </w:p>
    <w:p w14:paraId="6EEFD335" w14:textId="77777777" w:rsidR="003906E4" w:rsidRDefault="00DE0CC7">
      <w:pPr>
        <w:spacing w:after="160" w:line="276" w:lineRule="auto"/>
        <w:jc w:val="both"/>
      </w:pPr>
      <w:r>
        <w:rPr>
          <w:b/>
          <w:bCs/>
          <w:color w:val="1B365D"/>
        </w:rPr>
        <w:t xml:space="preserve">3.2  </w:t>
      </w:r>
      <w:r>
        <w:rPr>
          <w:color w:val="222222"/>
        </w:rPr>
        <w:t>A Quotation is not a fixed price unless we expressly describe it as a fixed price. Estimates and day-rate or hourly-rate prices are given in good faith but the final price may change if the work differs from the assumed scope, if hidden conditions are found, if prices of materials change before they are ordered, or if you request variations.</w:t>
      </w:r>
    </w:p>
    <w:p w14:paraId="01867D7C" w14:textId="77777777" w:rsidR="003906E4" w:rsidRDefault="00DE0CC7">
      <w:pPr>
        <w:spacing w:after="160" w:line="276" w:lineRule="auto"/>
        <w:jc w:val="both"/>
      </w:pPr>
      <w:r>
        <w:rPr>
          <w:b/>
          <w:bCs/>
          <w:color w:val="1B365D"/>
        </w:rPr>
        <w:t xml:space="preserve">3.3  </w:t>
      </w:r>
      <w:r>
        <w:rPr>
          <w:color w:val="222222"/>
        </w:rPr>
        <w:t>A Contract is formed when the earlier of the following occurs: (a) you accept the Quotation in writing (including by email or text); (b) you pay a requested deposit; or (c) we start the Services at your request.</w:t>
      </w:r>
    </w:p>
    <w:p w14:paraId="1F88C0CF" w14:textId="77777777" w:rsidR="003906E4" w:rsidRDefault="00DE0CC7">
      <w:pPr>
        <w:spacing w:after="160" w:line="276" w:lineRule="auto"/>
        <w:jc w:val="both"/>
      </w:pPr>
      <w:r>
        <w:rPr>
          <w:b/>
          <w:bCs/>
          <w:color w:val="1B365D"/>
        </w:rPr>
        <w:t xml:space="preserve">3.4  </w:t>
      </w:r>
      <w:r>
        <w:rPr>
          <w:color w:val="222222"/>
        </w:rPr>
        <w:t>We may withdraw or amend a Quotation at any time before a Contract is formed.</w:t>
      </w:r>
    </w:p>
    <w:p w14:paraId="5C5998F8" w14:textId="77777777" w:rsidR="003906E4" w:rsidRDefault="00DE0CC7">
      <w:pPr>
        <w:spacing w:after="160" w:line="276" w:lineRule="auto"/>
        <w:jc w:val="both"/>
      </w:pPr>
      <w:r>
        <w:rPr>
          <w:b/>
          <w:bCs/>
          <w:color w:val="1B365D"/>
        </w:rPr>
        <w:t xml:space="preserve">3.5  </w:t>
      </w:r>
      <w:r>
        <w:rPr>
          <w:color w:val="222222"/>
        </w:rPr>
        <w:t>If we discover, after starting work, that the Services cannot reasonably be completed on the quoted basis (for example because of hidden damage, asbestos-containing materials, unsafe structure, incorrect information, or unsuitable Customer Materials), we will stop and discuss options and any revised price with you before continuing, except where immediate action is reasonably required for safety.</w:t>
      </w:r>
    </w:p>
    <w:p w14:paraId="744E4A47" w14:textId="77777777" w:rsidR="003906E4" w:rsidRDefault="00DE0CC7">
      <w:pPr>
        <w:pStyle w:val="Heading1"/>
        <w:pBdr>
          <w:bottom w:val="single" w:sz="12" w:space="4" w:color="1B365D"/>
        </w:pBdr>
      </w:pPr>
      <w:r>
        <w:t>4.  Scope of the Services</w:t>
      </w:r>
    </w:p>
    <w:p w14:paraId="7A8488C4" w14:textId="77777777" w:rsidR="003906E4" w:rsidRDefault="00DE0CC7">
      <w:pPr>
        <w:spacing w:after="160" w:line="276" w:lineRule="auto"/>
        <w:jc w:val="both"/>
      </w:pPr>
      <w:r>
        <w:rPr>
          <w:b/>
          <w:bCs/>
          <w:color w:val="1B365D"/>
        </w:rPr>
        <w:t xml:space="preserve">4.1  </w:t>
      </w:r>
      <w:r>
        <w:rPr>
          <w:color w:val="222222"/>
        </w:rPr>
        <w:t>We will carry out the Services described in the Quotation or booking confirmation with reasonable care and skill and in accordance with these Terms.</w:t>
      </w:r>
    </w:p>
    <w:p w14:paraId="497FB486" w14:textId="77777777" w:rsidR="003906E4" w:rsidRDefault="00DE0CC7">
      <w:pPr>
        <w:spacing w:after="160" w:line="276" w:lineRule="auto"/>
        <w:jc w:val="both"/>
      </w:pPr>
      <w:r>
        <w:rPr>
          <w:b/>
          <w:bCs/>
          <w:color w:val="1B365D"/>
        </w:rPr>
        <w:t xml:space="preserve">4.2  </w:t>
      </w:r>
      <w:r>
        <w:rPr>
          <w:color w:val="222222"/>
        </w:rPr>
        <w:t>Unless the Quotation expressly says otherwise, the Services do not include: design services; structural calculations; obtaining planning permission, building control approval, landlord consent or party wall consents; making good decoration beyond the immediate work area to a basic standard; moving furniture or personal belongings; specialist testing (for example electrical certification, gas safety certification, or asbestos surveys) unless separately agreed; or work required because of pre-existing defects</w:t>
      </w:r>
      <w:r>
        <w:rPr>
          <w:color w:val="222222"/>
        </w:rPr>
        <w:t>.</w:t>
      </w:r>
    </w:p>
    <w:p w14:paraId="433D531E" w14:textId="77777777" w:rsidR="003906E4" w:rsidRDefault="00DE0CC7">
      <w:pPr>
        <w:spacing w:after="160" w:line="276" w:lineRule="auto"/>
        <w:jc w:val="both"/>
      </w:pPr>
      <w:r>
        <w:rPr>
          <w:b/>
          <w:bCs/>
          <w:color w:val="1B365D"/>
        </w:rPr>
        <w:t xml:space="preserve">4.3  </w:t>
      </w:r>
      <w:r>
        <w:rPr>
          <w:color w:val="222222"/>
        </w:rPr>
        <w:t>Any timescales we give for starting or completing work are estimates only, unless we have agreed a firm completion date in writing. We will use reasonable endeavours to meet estimated dates.</w:t>
      </w:r>
    </w:p>
    <w:p w14:paraId="22AA88F5" w14:textId="77777777" w:rsidR="003906E4" w:rsidRDefault="00DE0CC7">
      <w:pPr>
        <w:spacing w:after="160" w:line="276" w:lineRule="auto"/>
        <w:jc w:val="both"/>
      </w:pPr>
      <w:r>
        <w:rPr>
          <w:b/>
          <w:bCs/>
          <w:color w:val="1B365D"/>
        </w:rPr>
        <w:t xml:space="preserve">4.4  </w:t>
      </w:r>
      <w:r>
        <w:rPr>
          <w:color w:val="222222"/>
        </w:rPr>
        <w:t>We may use subcontractors. We remain responsible for the Services they carry out under the Contract, subject to these Terms.</w:t>
      </w:r>
    </w:p>
    <w:p w14:paraId="0354D76E" w14:textId="77777777" w:rsidR="003906E4" w:rsidRDefault="00DE0CC7">
      <w:pPr>
        <w:spacing w:after="160" w:line="276" w:lineRule="auto"/>
        <w:jc w:val="both"/>
      </w:pPr>
      <w:r>
        <w:rPr>
          <w:b/>
          <w:bCs/>
          <w:color w:val="1B365D"/>
        </w:rPr>
        <w:t xml:space="preserve">4.5  </w:t>
      </w:r>
      <w:r>
        <w:rPr>
          <w:color w:val="222222"/>
        </w:rPr>
        <w:t>We may take photographs before, during and after the Services for our records, for quality control and, if you do not object, for portfolio use that does not identify you personally.</w:t>
      </w:r>
    </w:p>
    <w:p w14:paraId="68D941D1" w14:textId="77777777" w:rsidR="003906E4" w:rsidRDefault="00DE0CC7">
      <w:pPr>
        <w:pStyle w:val="Heading1"/>
        <w:pBdr>
          <w:bottom w:val="single" w:sz="12" w:space="4" w:color="1B365D"/>
        </w:pBdr>
      </w:pPr>
      <w:r>
        <w:t>5.  Your responsibilities</w:t>
      </w:r>
    </w:p>
    <w:p w14:paraId="71BEEB3B" w14:textId="77777777" w:rsidR="003906E4" w:rsidRDefault="00DE0CC7">
      <w:pPr>
        <w:spacing w:after="160" w:line="276" w:lineRule="auto"/>
        <w:jc w:val="both"/>
      </w:pPr>
      <w:r>
        <w:rPr>
          <w:b/>
          <w:bCs/>
          <w:color w:val="1B365D"/>
        </w:rPr>
        <w:t xml:space="preserve">5.1  </w:t>
      </w:r>
      <w:r>
        <w:rPr>
          <w:color w:val="222222"/>
        </w:rPr>
        <w:t>You must:</w:t>
      </w:r>
    </w:p>
    <w:p w14:paraId="44533463" w14:textId="77777777" w:rsidR="003906E4" w:rsidRDefault="00DE0CC7">
      <w:pPr>
        <w:spacing w:after="160" w:line="276" w:lineRule="auto"/>
        <w:jc w:val="both"/>
      </w:pPr>
      <w:r>
        <w:rPr>
          <w:b/>
          <w:bCs/>
          <w:color w:val="1B365D"/>
        </w:rPr>
        <w:t xml:space="preserve">(a)  </w:t>
      </w:r>
      <w:r>
        <w:rPr>
          <w:color w:val="222222"/>
        </w:rPr>
        <w:t>provide us with accurate information about the Property, the work required, known defects, services (gas, water, electricity), and any hazards;</w:t>
      </w:r>
    </w:p>
    <w:p w14:paraId="470DA0D7" w14:textId="77777777" w:rsidR="003906E4" w:rsidRDefault="00DE0CC7">
      <w:pPr>
        <w:spacing w:after="160" w:line="276" w:lineRule="auto"/>
        <w:jc w:val="both"/>
      </w:pPr>
      <w:r>
        <w:rPr>
          <w:b/>
          <w:bCs/>
          <w:color w:val="1B365D"/>
        </w:rPr>
        <w:t xml:space="preserve">(b)  </w:t>
      </w:r>
      <w:r>
        <w:rPr>
          <w:color w:val="222222"/>
        </w:rPr>
        <w:t>obtain all consents, permissions and approvals needed for the Services (including from a landlord, freeholder, managing agent or neighbour) before work starts;</w:t>
      </w:r>
    </w:p>
    <w:p w14:paraId="70E04101" w14:textId="77777777" w:rsidR="003906E4" w:rsidRDefault="00DE0CC7">
      <w:pPr>
        <w:spacing w:after="160" w:line="276" w:lineRule="auto"/>
        <w:jc w:val="both"/>
      </w:pPr>
      <w:r>
        <w:rPr>
          <w:b/>
          <w:bCs/>
          <w:color w:val="1B365D"/>
        </w:rPr>
        <w:t xml:space="preserve">(c)  </w:t>
      </w:r>
      <w:r>
        <w:rPr>
          <w:color w:val="222222"/>
        </w:rPr>
        <w:t>give us safe, timely and unobstructed access to the Property at the agreed times, including parking where reasonably needed;</w:t>
      </w:r>
    </w:p>
    <w:p w14:paraId="662AA897" w14:textId="77777777" w:rsidR="003906E4" w:rsidRDefault="00DE0CC7">
      <w:pPr>
        <w:spacing w:after="160" w:line="276" w:lineRule="auto"/>
        <w:jc w:val="both"/>
      </w:pPr>
      <w:r>
        <w:rPr>
          <w:b/>
          <w:bCs/>
          <w:color w:val="1B365D"/>
        </w:rPr>
        <w:t xml:space="preserve">(d)  </w:t>
      </w:r>
      <w:r>
        <w:rPr>
          <w:color w:val="222222"/>
        </w:rPr>
        <w:t>ensure that an adult is present if we reasonably require this, or that we have agreed access arrangements in writing;</w:t>
      </w:r>
    </w:p>
    <w:p w14:paraId="0D9291FC" w14:textId="77777777" w:rsidR="003906E4" w:rsidRDefault="00DE0CC7">
      <w:pPr>
        <w:spacing w:after="160" w:line="276" w:lineRule="auto"/>
        <w:jc w:val="both"/>
      </w:pPr>
      <w:r>
        <w:rPr>
          <w:b/>
          <w:bCs/>
          <w:color w:val="1B365D"/>
        </w:rPr>
        <w:t xml:space="preserve">(e)  </w:t>
      </w:r>
      <w:r>
        <w:rPr>
          <w:color w:val="222222"/>
        </w:rPr>
        <w:t>move valuables, fragile items and personal belongings away from the work area, or accept the risk if you do not;</w:t>
      </w:r>
    </w:p>
    <w:p w14:paraId="4AF71DF4" w14:textId="77777777" w:rsidR="003906E4" w:rsidRDefault="00DE0CC7">
      <w:pPr>
        <w:spacing w:after="160" w:line="276" w:lineRule="auto"/>
        <w:jc w:val="both"/>
      </w:pPr>
      <w:r>
        <w:rPr>
          <w:b/>
          <w:bCs/>
          <w:color w:val="1B365D"/>
        </w:rPr>
        <w:t xml:space="preserve">(f)  </w:t>
      </w:r>
      <w:r>
        <w:rPr>
          <w:color w:val="222222"/>
        </w:rPr>
        <w:t>provide a reasonable supply of water, electricity and (where needed) heating, unless we have agreed to provide these;</w:t>
      </w:r>
    </w:p>
    <w:p w14:paraId="0544F655" w14:textId="77777777" w:rsidR="003906E4" w:rsidRDefault="00DE0CC7">
      <w:pPr>
        <w:spacing w:after="160" w:line="276" w:lineRule="auto"/>
        <w:jc w:val="both"/>
      </w:pPr>
      <w:r>
        <w:rPr>
          <w:b/>
          <w:bCs/>
          <w:color w:val="1B365D"/>
        </w:rPr>
        <w:t xml:space="preserve">(g)  </w:t>
      </w:r>
      <w:r>
        <w:rPr>
          <w:color w:val="222222"/>
        </w:rPr>
        <w:t>keep children, pets and unauthorised persons away from the work area;</w:t>
      </w:r>
    </w:p>
    <w:p w14:paraId="41AAC271" w14:textId="77777777" w:rsidR="003906E4" w:rsidRDefault="00DE0CC7">
      <w:pPr>
        <w:spacing w:after="160" w:line="276" w:lineRule="auto"/>
        <w:jc w:val="both"/>
      </w:pPr>
      <w:r>
        <w:rPr>
          <w:b/>
          <w:bCs/>
          <w:color w:val="1B365D"/>
        </w:rPr>
        <w:t xml:space="preserve">(h)  </w:t>
      </w:r>
      <w:r>
        <w:rPr>
          <w:color w:val="222222"/>
        </w:rPr>
        <w:t>tell us before we attend if you believe asbestos, lead paint, structural movement, damp, infestation or other hazardous or unusual conditions may be present; and</w:t>
      </w:r>
    </w:p>
    <w:p w14:paraId="4EF23F4B" w14:textId="77777777" w:rsidR="003906E4" w:rsidRDefault="00DE0CC7">
      <w:pPr>
        <w:spacing w:after="160" w:line="276" w:lineRule="auto"/>
        <w:jc w:val="both"/>
      </w:pPr>
      <w:r>
        <w:rPr>
          <w:b/>
          <w:bCs/>
          <w:color w:val="1B365D"/>
        </w:rPr>
        <w:t xml:space="preserve">(i)  </w:t>
      </w:r>
      <w:r>
        <w:rPr>
          <w:color w:val="222222"/>
        </w:rPr>
        <w:t>pay our invoices in accordance with clause 10.</w:t>
      </w:r>
    </w:p>
    <w:p w14:paraId="3E72FCB5" w14:textId="77777777" w:rsidR="003906E4" w:rsidRDefault="00DE0CC7">
      <w:pPr>
        <w:spacing w:after="160" w:line="276" w:lineRule="auto"/>
        <w:jc w:val="both"/>
      </w:pPr>
      <w:r>
        <w:rPr>
          <w:b/>
          <w:bCs/>
          <w:color w:val="1B365D"/>
        </w:rPr>
        <w:t xml:space="preserve">5.2  </w:t>
      </w:r>
      <w:r>
        <w:rPr>
          <w:color w:val="222222"/>
        </w:rPr>
        <w:t>If we cannot start, continue or finish the Services because you have not met your responsibilities, we may charge a wasted-attendance or abortive-visit fee, any irrecoverable costs we have incurred, and a reasonable additional charge for rearranged attendance.</w:t>
      </w:r>
    </w:p>
    <w:p w14:paraId="5C558B23" w14:textId="77777777" w:rsidR="003906E4" w:rsidRDefault="00DE0CC7">
      <w:pPr>
        <w:spacing w:after="160" w:line="276" w:lineRule="auto"/>
        <w:jc w:val="both"/>
      </w:pPr>
      <w:r>
        <w:rPr>
          <w:b/>
          <w:bCs/>
          <w:color w:val="1B365D"/>
        </w:rPr>
        <w:t xml:space="preserve">5.3  </w:t>
      </w:r>
      <w:r>
        <w:rPr>
          <w:color w:val="222222"/>
        </w:rPr>
        <w:t>You confirm that you are the owner of the Property or that you have the owner’s authority to instruct the Services. You will indemnify us against claims arising from a lack of such authority.</w:t>
      </w:r>
    </w:p>
    <w:p w14:paraId="58C7A052" w14:textId="77777777" w:rsidR="003906E4" w:rsidRDefault="00DE0CC7">
      <w:pPr>
        <w:pStyle w:val="Heading1"/>
        <w:pBdr>
          <w:bottom w:val="single" w:sz="12" w:space="4" w:color="1B365D"/>
        </w:pBdr>
      </w:pPr>
      <w:r>
        <w:t>6.  Materials supplied by us</w:t>
      </w:r>
    </w:p>
    <w:p w14:paraId="7D5E4520" w14:textId="77777777" w:rsidR="003906E4" w:rsidRDefault="00DE0CC7">
      <w:pPr>
        <w:spacing w:after="160" w:line="276" w:lineRule="auto"/>
        <w:jc w:val="both"/>
      </w:pPr>
      <w:r>
        <w:rPr>
          <w:b/>
          <w:bCs/>
          <w:color w:val="1B365D"/>
        </w:rPr>
        <w:t xml:space="preserve">6.1  </w:t>
      </w:r>
      <w:r>
        <w:rPr>
          <w:color w:val="222222"/>
        </w:rPr>
        <w:t>Unless the Quotation says that you will supply materials, we will supply the Materials reasonably required for the Services.</w:t>
      </w:r>
    </w:p>
    <w:p w14:paraId="248EC693" w14:textId="77777777" w:rsidR="003906E4" w:rsidRDefault="00DE0CC7">
      <w:pPr>
        <w:spacing w:after="160" w:line="276" w:lineRule="auto"/>
        <w:jc w:val="both"/>
      </w:pPr>
      <w:r>
        <w:rPr>
          <w:b/>
          <w:bCs/>
          <w:color w:val="1B365D"/>
        </w:rPr>
        <w:t xml:space="preserve">6.2  </w:t>
      </w:r>
      <w:r>
        <w:rPr>
          <w:color w:val="222222"/>
        </w:rPr>
        <w:t>Materials we supply will be of satisfactory quality and reasonably fit for the purpose made known to us. We may substitute equivalent materials of no lesser quality if specified items are unavailable, and we will tell you if the substitution is material to appearance, performance or price.</w:t>
      </w:r>
    </w:p>
    <w:p w14:paraId="1464C91A" w14:textId="77777777" w:rsidR="003906E4" w:rsidRDefault="00DE0CC7">
      <w:pPr>
        <w:spacing w:after="160" w:line="276" w:lineRule="auto"/>
        <w:jc w:val="both"/>
      </w:pPr>
      <w:r>
        <w:rPr>
          <w:b/>
          <w:bCs/>
          <w:color w:val="1B365D"/>
        </w:rPr>
        <w:t xml:space="preserve">6.3  </w:t>
      </w:r>
      <w:r>
        <w:rPr>
          <w:color w:val="222222"/>
        </w:rPr>
        <w:t>Title to Materials we supply remains with us until you have paid in full for those Materials and the related Services. Risk in those Materials passes to you on delivery to the Property.</w:t>
      </w:r>
    </w:p>
    <w:p w14:paraId="798399CC" w14:textId="77777777" w:rsidR="003906E4" w:rsidRDefault="00DE0CC7">
      <w:pPr>
        <w:spacing w:after="160" w:line="276" w:lineRule="auto"/>
        <w:jc w:val="both"/>
      </w:pPr>
      <w:r>
        <w:rPr>
          <w:b/>
          <w:bCs/>
          <w:color w:val="1B365D"/>
        </w:rPr>
        <w:t xml:space="preserve">6.4  </w:t>
      </w:r>
      <w:r>
        <w:rPr>
          <w:color w:val="222222"/>
        </w:rPr>
        <w:t>Where a manufacturer’s guarantee applies to Materials we have supplied, we will, so far as we reasonably can, pass the benefit of that guarantee to you. Manufacturer guarantees are given by the manufacturer, not by us, and are subject to the manufacturer’s own terms.</w:t>
      </w:r>
    </w:p>
    <w:p w14:paraId="48B01F85" w14:textId="77777777" w:rsidR="003906E4" w:rsidRDefault="00DE0CC7">
      <w:pPr>
        <w:pStyle w:val="Heading1"/>
        <w:pBdr>
          <w:bottom w:val="single" w:sz="12" w:space="4" w:color="1B365D"/>
        </w:pBdr>
      </w:pPr>
      <w:r>
        <w:t>7.  Customer-supplied materials — no guarantee of the work</w:t>
      </w:r>
    </w:p>
    <w:p w14:paraId="27B60743" w14:textId="77777777" w:rsidR="003906E4" w:rsidRDefault="00DE0CC7">
      <w:pPr>
        <w:spacing w:after="160" w:line="276" w:lineRule="auto"/>
        <w:jc w:val="both"/>
      </w:pPr>
      <w:r>
        <w:rPr>
          <w:color w:val="222222"/>
        </w:rPr>
        <w:t>This clause 7 is a key term of the Contract. Please read it carefully before asking us to use materials that you supply.</w:t>
      </w:r>
    </w:p>
    <w:p w14:paraId="0D4155EE" w14:textId="77777777" w:rsidR="003906E4" w:rsidRDefault="00DE0CC7">
      <w:pPr>
        <w:spacing w:after="160" w:line="276" w:lineRule="auto"/>
        <w:jc w:val="both"/>
      </w:pPr>
      <w:r>
        <w:rPr>
          <w:b/>
          <w:bCs/>
          <w:color w:val="1B365D"/>
        </w:rPr>
        <w:t xml:space="preserve">7.1  </w:t>
      </w:r>
      <w:r>
        <w:rPr>
          <w:color w:val="222222"/>
        </w:rPr>
        <w:t>If any Customer Materials are used in the Services, you accept that we do not control the specification, quality, origin, storage history, completeness, compatibility or fitness for purpose of those items.</w:t>
      </w:r>
    </w:p>
    <w:p w14:paraId="1E8A54F8" w14:textId="77777777" w:rsidR="003906E4" w:rsidRDefault="00DE0CC7">
      <w:pPr>
        <w:spacing w:after="160" w:line="276" w:lineRule="auto"/>
        <w:jc w:val="both"/>
      </w:pPr>
      <w:r>
        <w:rPr>
          <w:b/>
          <w:bCs/>
          <w:color w:val="1B365D"/>
        </w:rPr>
        <w:t xml:space="preserve">7.2  </w:t>
      </w:r>
      <w:r>
        <w:rPr>
          <w:color w:val="222222"/>
        </w:rPr>
        <w:t>You are solely responsible for ensuring that Customer Materials:</w:t>
      </w:r>
    </w:p>
    <w:p w14:paraId="3BEA68D7" w14:textId="77777777" w:rsidR="003906E4" w:rsidRDefault="00DE0CC7">
      <w:pPr>
        <w:spacing w:after="160" w:line="276" w:lineRule="auto"/>
        <w:jc w:val="both"/>
      </w:pPr>
      <w:r>
        <w:rPr>
          <w:b/>
          <w:bCs/>
          <w:color w:val="1B365D"/>
        </w:rPr>
        <w:t xml:space="preserve">(a)  </w:t>
      </w:r>
      <w:r>
        <w:rPr>
          <w:color w:val="222222"/>
        </w:rPr>
        <w:t>are new (unless we have agreed in writing to use second-hand or reclaimed items), of satisfactory quality, complete, and free from defects;</w:t>
      </w:r>
    </w:p>
    <w:p w14:paraId="2AC4C32B" w14:textId="77777777" w:rsidR="003906E4" w:rsidRDefault="00DE0CC7">
      <w:pPr>
        <w:spacing w:after="160" w:line="276" w:lineRule="auto"/>
        <w:jc w:val="both"/>
      </w:pPr>
      <w:r>
        <w:rPr>
          <w:b/>
          <w:bCs/>
          <w:color w:val="1B365D"/>
        </w:rPr>
        <w:t xml:space="preserve">(b)  </w:t>
      </w:r>
      <w:r>
        <w:rPr>
          <w:color w:val="222222"/>
        </w:rPr>
        <w:t>are suitable and compatible for the intended use, the Property, existing services and adjoining materials;</w:t>
      </w:r>
    </w:p>
    <w:p w14:paraId="598011E6" w14:textId="77777777" w:rsidR="003906E4" w:rsidRDefault="00DE0CC7">
      <w:pPr>
        <w:spacing w:after="160" w:line="276" w:lineRule="auto"/>
        <w:jc w:val="both"/>
      </w:pPr>
      <w:r>
        <w:rPr>
          <w:b/>
          <w:bCs/>
          <w:color w:val="1B365D"/>
        </w:rPr>
        <w:t xml:space="preserve">(c)  </w:t>
      </w:r>
      <w:r>
        <w:rPr>
          <w:color w:val="222222"/>
        </w:rPr>
        <w:t>comply with applicable law, British Standards, manufacturer instructions and, where relevant, building regulations;</w:t>
      </w:r>
    </w:p>
    <w:p w14:paraId="213B971F" w14:textId="77777777" w:rsidR="003906E4" w:rsidRDefault="00DE0CC7">
      <w:pPr>
        <w:spacing w:after="160" w:line="276" w:lineRule="auto"/>
        <w:jc w:val="both"/>
      </w:pPr>
      <w:r>
        <w:rPr>
          <w:b/>
          <w:bCs/>
          <w:color w:val="1B365D"/>
        </w:rPr>
        <w:t xml:space="preserve">(d)  </w:t>
      </w:r>
      <w:r>
        <w:rPr>
          <w:color w:val="222222"/>
        </w:rPr>
        <w:t>are delivered to the Property in good time, in sufficient quantity (including a reasonable allowance for wastage), and in a condition ready for installation; and</w:t>
      </w:r>
    </w:p>
    <w:p w14:paraId="06214FB1" w14:textId="77777777" w:rsidR="003906E4" w:rsidRDefault="00DE0CC7">
      <w:pPr>
        <w:spacing w:after="160" w:line="276" w:lineRule="auto"/>
        <w:jc w:val="both"/>
      </w:pPr>
      <w:r>
        <w:rPr>
          <w:b/>
          <w:bCs/>
          <w:color w:val="1B365D"/>
        </w:rPr>
        <w:t xml:space="preserve">(e)  </w:t>
      </w:r>
      <w:r>
        <w:rPr>
          <w:color w:val="222222"/>
        </w:rPr>
        <w:t>are stored safely and in accordance with the manufacturer’s instructions until we use them.</w:t>
      </w:r>
    </w:p>
    <w:p w14:paraId="46FADB18" w14:textId="77777777" w:rsidR="003906E4" w:rsidRDefault="00DE0CC7">
      <w:pPr>
        <w:spacing w:after="160" w:line="276" w:lineRule="auto"/>
        <w:jc w:val="both"/>
      </w:pPr>
      <w:r>
        <w:rPr>
          <w:b/>
          <w:bCs/>
          <w:color w:val="1B365D"/>
        </w:rPr>
        <w:t xml:space="preserve">7.3  </w:t>
      </w:r>
      <w:r>
        <w:rPr>
          <w:color w:val="222222"/>
        </w:rPr>
        <w:t>We do not inspect Customer Materials beyond a reasonable visual check at the time of use. A visual check is not a guarantee that the items are suitable, complete or free from latent defects.</w:t>
      </w:r>
    </w:p>
    <w:p w14:paraId="20B3FE7D" w14:textId="77777777" w:rsidR="003906E4" w:rsidRDefault="00DE0CC7">
      <w:pPr>
        <w:spacing w:after="160" w:line="276" w:lineRule="auto"/>
        <w:jc w:val="both"/>
      </w:pPr>
      <w:r>
        <w:rPr>
          <w:b/>
          <w:bCs/>
          <w:color w:val="1B365D"/>
        </w:rPr>
        <w:t xml:space="preserve">7.4  </w:t>
      </w:r>
      <w:r>
        <w:rPr>
          <w:color w:val="222222"/>
        </w:rPr>
        <w:t>We may refuse to use Customer Materials if, in our reasonable opinion, they are damaged, incomplete, counterfeit, unsafe, incompatible, not compliant with applicable standards, or otherwise unsuitable. If we refuse, we may: (a) wait while you supply suitable replacements (and charge for delay or wasted time); or (b) supply suitable materials ourselves at your cost, if you agree.</w:t>
      </w:r>
    </w:p>
    <w:p w14:paraId="3436C1ED" w14:textId="77777777" w:rsidR="003906E4" w:rsidRDefault="00DE0CC7">
      <w:pPr>
        <w:spacing w:after="160" w:line="276" w:lineRule="auto"/>
        <w:jc w:val="both"/>
      </w:pPr>
      <w:r>
        <w:rPr>
          <w:b/>
          <w:bCs/>
          <w:color w:val="1B365D"/>
        </w:rPr>
        <w:t xml:space="preserve">7.5  </w:t>
      </w:r>
      <w:r>
        <w:rPr>
          <w:b/>
          <w:bCs/>
          <w:color w:val="222222"/>
        </w:rPr>
        <w:t xml:space="preserve">No guarantee or warranty of the finished work. </w:t>
      </w:r>
      <w:r>
        <w:rPr>
          <w:color w:val="222222"/>
        </w:rPr>
        <w:t>We cannot and do not guarantee, warrant or accept responsibility for the performance, appearance, durability, watertightness, weatherproofing, safety, compatibility or finished result of the Services to the extent that the Services use, depend on, adjoin or incorporate Customer Materials. In particular, we give no guarantee that work carried out using Customer Materials will be free from defects, will last for any particular period, or will achieve any particular outcome.</w:t>
      </w:r>
    </w:p>
    <w:p w14:paraId="33BA63A3" w14:textId="77777777" w:rsidR="003906E4" w:rsidRDefault="00DE0CC7">
      <w:pPr>
        <w:spacing w:after="160" w:line="276" w:lineRule="auto"/>
        <w:jc w:val="both"/>
      </w:pPr>
      <w:r>
        <w:rPr>
          <w:b/>
          <w:bCs/>
          <w:color w:val="1B365D"/>
        </w:rPr>
        <w:t xml:space="preserve">7.6  </w:t>
      </w:r>
      <w:r>
        <w:rPr>
          <w:color w:val="222222"/>
        </w:rPr>
        <w:t>Without limiting clause 7.5, we are not liable for:</w:t>
      </w:r>
    </w:p>
    <w:p w14:paraId="108D2315" w14:textId="77777777" w:rsidR="003906E4" w:rsidRDefault="00DE0CC7">
      <w:pPr>
        <w:spacing w:after="160" w:line="276" w:lineRule="auto"/>
        <w:jc w:val="both"/>
      </w:pPr>
      <w:r>
        <w:rPr>
          <w:b/>
          <w:bCs/>
          <w:color w:val="1B365D"/>
        </w:rPr>
        <w:t xml:space="preserve">(a)  </w:t>
      </w:r>
      <w:r>
        <w:rPr>
          <w:color w:val="222222"/>
        </w:rPr>
        <w:t>any defect, failure, stain, leak, corrosion, shrinkage, movement, mismatch of colour or finish, or premature deterioration arising from Customer Materials;</w:t>
      </w:r>
    </w:p>
    <w:p w14:paraId="11879F51" w14:textId="77777777" w:rsidR="003906E4" w:rsidRDefault="00DE0CC7">
      <w:pPr>
        <w:spacing w:after="160" w:line="276" w:lineRule="auto"/>
        <w:jc w:val="both"/>
      </w:pPr>
      <w:r>
        <w:rPr>
          <w:b/>
          <w:bCs/>
          <w:color w:val="1B365D"/>
        </w:rPr>
        <w:t xml:space="preserve">(b)  </w:t>
      </w:r>
      <w:r>
        <w:rPr>
          <w:color w:val="222222"/>
        </w:rPr>
        <w:t>any incompatibility between Customer Materials and materials, substrates or systems already at the Property or supplied by us;</w:t>
      </w:r>
    </w:p>
    <w:p w14:paraId="1AF7B33B" w14:textId="77777777" w:rsidR="003906E4" w:rsidRDefault="00DE0CC7">
      <w:pPr>
        <w:spacing w:after="160" w:line="276" w:lineRule="auto"/>
        <w:jc w:val="both"/>
      </w:pPr>
      <w:r>
        <w:rPr>
          <w:b/>
          <w:bCs/>
          <w:color w:val="1B365D"/>
        </w:rPr>
        <w:t xml:space="preserve">(c)  </w:t>
      </w:r>
      <w:r>
        <w:rPr>
          <w:color w:val="222222"/>
        </w:rPr>
        <w:t>missing parts, incorrect sizes, short deliveries, or items that do not match the description you gave us;</w:t>
      </w:r>
    </w:p>
    <w:p w14:paraId="2BA398E1" w14:textId="77777777" w:rsidR="003906E4" w:rsidRDefault="00DE0CC7">
      <w:pPr>
        <w:spacing w:after="160" w:line="276" w:lineRule="auto"/>
        <w:jc w:val="both"/>
      </w:pPr>
      <w:r>
        <w:rPr>
          <w:b/>
          <w:bCs/>
          <w:color w:val="1B365D"/>
        </w:rPr>
        <w:t xml:space="preserve">(d)  </w:t>
      </w:r>
      <w:r>
        <w:rPr>
          <w:color w:val="222222"/>
        </w:rPr>
        <w:t>damage to Customer Materials that is the natural result of handling and installing them with reasonable care and skill, or that arises from a defect in the items themselves;</w:t>
      </w:r>
    </w:p>
    <w:p w14:paraId="3E2CBD4A" w14:textId="77777777" w:rsidR="003906E4" w:rsidRDefault="00DE0CC7">
      <w:pPr>
        <w:spacing w:after="160" w:line="276" w:lineRule="auto"/>
        <w:jc w:val="both"/>
      </w:pPr>
      <w:r>
        <w:rPr>
          <w:b/>
          <w:bCs/>
          <w:color w:val="1B365D"/>
        </w:rPr>
        <w:t xml:space="preserve">(e)  </w:t>
      </w:r>
      <w:r>
        <w:rPr>
          <w:color w:val="222222"/>
        </w:rPr>
        <w:t>the cost of replacing Customer Materials, or of any extra labour, access equipment, making good or repeat visits caused by Customer Materials; or</w:t>
      </w:r>
    </w:p>
    <w:p w14:paraId="556699A5" w14:textId="77777777" w:rsidR="003906E4" w:rsidRDefault="00DE0CC7">
      <w:pPr>
        <w:spacing w:after="160" w:line="276" w:lineRule="auto"/>
        <w:jc w:val="both"/>
      </w:pPr>
      <w:r>
        <w:rPr>
          <w:b/>
          <w:bCs/>
          <w:color w:val="1B365D"/>
        </w:rPr>
        <w:t xml:space="preserve">(f)  </w:t>
      </w:r>
      <w:r>
        <w:rPr>
          <w:color w:val="222222"/>
        </w:rPr>
        <w:t>any manufacturer’s guarantee being voided or unavailable because the items were not supplied by us.</w:t>
      </w:r>
    </w:p>
    <w:p w14:paraId="5C214002" w14:textId="77777777" w:rsidR="003906E4" w:rsidRDefault="00DE0CC7">
      <w:pPr>
        <w:spacing w:after="160" w:line="276" w:lineRule="auto"/>
        <w:jc w:val="both"/>
      </w:pPr>
      <w:r>
        <w:rPr>
          <w:b/>
          <w:bCs/>
          <w:color w:val="1B365D"/>
        </w:rPr>
        <w:t xml:space="preserve">7.7  </w:t>
      </w:r>
      <w:r>
        <w:rPr>
          <w:color w:val="222222"/>
        </w:rPr>
        <w:t>If Customer Materials cause delay, extra work, wasted visits, or the need to redo work, you will pay our reasonable additional charges at our then-current rates, together with any irrecoverable third-party costs.</w:t>
      </w:r>
    </w:p>
    <w:p w14:paraId="02A16A3E" w14:textId="77777777" w:rsidR="003906E4" w:rsidRDefault="00DE0CC7">
      <w:pPr>
        <w:spacing w:after="160" w:line="276" w:lineRule="auto"/>
        <w:jc w:val="both"/>
      </w:pPr>
      <w:r>
        <w:rPr>
          <w:b/>
          <w:bCs/>
          <w:color w:val="1B365D"/>
        </w:rPr>
        <w:t xml:space="preserve">7.8  </w:t>
      </w:r>
      <w:r>
        <w:rPr>
          <w:color w:val="222222"/>
        </w:rPr>
        <w:t>Risk in and title to Customer Materials remains with you at all times. You should insure Customer Materials from the point they arrive at the Property. We are not obliged to store Customer Materials and accept no responsibility for them while stored at the Property, other than liability for loss or damage caused by our negligence.</w:t>
      </w:r>
    </w:p>
    <w:p w14:paraId="05757404" w14:textId="77777777" w:rsidR="003906E4" w:rsidRDefault="00DE0CC7">
      <w:pPr>
        <w:spacing w:after="160" w:line="276" w:lineRule="auto"/>
        <w:jc w:val="both"/>
      </w:pPr>
      <w:r>
        <w:rPr>
          <w:b/>
          <w:bCs/>
          <w:color w:val="1B365D"/>
        </w:rPr>
        <w:t xml:space="preserve">7.9  </w:t>
      </w:r>
      <w:r>
        <w:rPr>
          <w:color w:val="222222"/>
        </w:rPr>
        <w:t>Nothing in this clause 7 excludes or limits: (a) our duty to carry out the installation element of the Services with reasonable care and skill; (b) our liability for death or personal injury caused by our negligence; (c) our liability for fraud; or (d) any right a Consumer has under the Consumer Rights Act 2015 that cannot lawfully be excluded. If our installation workmanship is defective, we will put that workmanship right in accordance with clause 12, but we will not be required to replace, upgrade or sta</w:t>
      </w:r>
      <w:r>
        <w:rPr>
          <w:color w:val="222222"/>
        </w:rPr>
        <w:t>nd behind the Customer Materials themselves.</w:t>
      </w:r>
    </w:p>
    <w:p w14:paraId="05F0665F" w14:textId="77777777" w:rsidR="003906E4" w:rsidRDefault="00DE0CC7">
      <w:pPr>
        <w:spacing w:after="160" w:line="276" w:lineRule="auto"/>
        <w:jc w:val="both"/>
      </w:pPr>
      <w:r>
        <w:rPr>
          <w:b/>
          <w:bCs/>
          <w:color w:val="1B365D"/>
        </w:rPr>
        <w:t xml:space="preserve">7.10  </w:t>
      </w:r>
      <w:r>
        <w:rPr>
          <w:color w:val="222222"/>
        </w:rPr>
        <w:t>If the Services use a mixture of materials supplied by us and Customer Materials, any guarantee we give under clause 12 applies only to our workmanship and to materials we supplied, and does not apply to any part of the finished work that is affected by the Customer Materials.</w:t>
      </w:r>
    </w:p>
    <w:p w14:paraId="7293F55D" w14:textId="77777777" w:rsidR="003906E4" w:rsidRDefault="00DE0CC7">
      <w:pPr>
        <w:pStyle w:val="Heading1"/>
        <w:pBdr>
          <w:bottom w:val="single" w:sz="12" w:space="4" w:color="1B365D"/>
        </w:pBdr>
      </w:pPr>
      <w:r>
        <w:t>8.  Access, hidden conditions and delays</w:t>
      </w:r>
    </w:p>
    <w:p w14:paraId="3138E577" w14:textId="77777777" w:rsidR="003906E4" w:rsidRDefault="00DE0CC7">
      <w:pPr>
        <w:spacing w:after="160" w:line="276" w:lineRule="auto"/>
        <w:jc w:val="both"/>
      </w:pPr>
      <w:r>
        <w:rPr>
          <w:b/>
          <w:bCs/>
          <w:color w:val="1B365D"/>
        </w:rPr>
        <w:t xml:space="preserve">8.1  </w:t>
      </w:r>
      <w:r>
        <w:rPr>
          <w:color w:val="222222"/>
        </w:rPr>
        <w:t>You must give us clear working access. If we cannot obtain access at the agreed time we may charge a wasted-attendance fee and rearrange the appointment.</w:t>
      </w:r>
    </w:p>
    <w:p w14:paraId="6EC7C970" w14:textId="77777777" w:rsidR="003906E4" w:rsidRDefault="00DE0CC7">
      <w:pPr>
        <w:spacing w:after="160" w:line="276" w:lineRule="auto"/>
        <w:jc w:val="both"/>
      </w:pPr>
      <w:r>
        <w:rPr>
          <w:b/>
          <w:bCs/>
          <w:color w:val="1B365D"/>
        </w:rPr>
        <w:t xml:space="preserve">8.2  </w:t>
      </w:r>
      <w:r>
        <w:rPr>
          <w:color w:val="222222"/>
        </w:rPr>
        <w:t>Our prices assume that surfaces, structures and services are in a reasonably sound condition consistent with what a competent visual inspection would reveal. We are not responsible for defects that are hidden, latent or not reasonably discoverable until work starts (including rotten timber, failed substrates, concealed leaks, non-standard wiring, or undocumented alterations).</w:t>
      </w:r>
    </w:p>
    <w:p w14:paraId="0187CB45" w14:textId="77777777" w:rsidR="003906E4" w:rsidRDefault="00DE0CC7">
      <w:pPr>
        <w:spacing w:after="160" w:line="276" w:lineRule="auto"/>
        <w:jc w:val="both"/>
      </w:pPr>
      <w:r>
        <w:rPr>
          <w:b/>
          <w:bCs/>
          <w:color w:val="1B365D"/>
        </w:rPr>
        <w:t xml:space="preserve">8.3  </w:t>
      </w:r>
      <w:r>
        <w:rPr>
          <w:color w:val="222222"/>
        </w:rPr>
        <w:t>If hidden conditions or unforeseen work arise, we will tell you as soon as reasonably practicable, explain the options, and agree any extra cost before proceeding, except where we reasonably consider that immediate work is needed to make the Property safe or to prevent further damage.</w:t>
      </w:r>
    </w:p>
    <w:p w14:paraId="518DDA07" w14:textId="77777777" w:rsidR="003906E4" w:rsidRDefault="00DE0CC7">
      <w:pPr>
        <w:spacing w:after="160" w:line="276" w:lineRule="auto"/>
        <w:jc w:val="both"/>
      </w:pPr>
      <w:r>
        <w:rPr>
          <w:b/>
          <w:bCs/>
          <w:color w:val="1B365D"/>
        </w:rPr>
        <w:t xml:space="preserve">8.4  </w:t>
      </w:r>
      <w:r>
        <w:rPr>
          <w:color w:val="222222"/>
        </w:rPr>
        <w:t>We are not responsible for delay caused by: weather or other events outside our reasonable control; late or defective Customer Materials; late instructions from you; lack of access; other trades working at the Property; utility companies; or the need for consents or specialist surveys.</w:t>
      </w:r>
    </w:p>
    <w:p w14:paraId="49F20EB8" w14:textId="77777777" w:rsidR="003906E4" w:rsidRDefault="00DE0CC7">
      <w:pPr>
        <w:pStyle w:val="Heading1"/>
        <w:pBdr>
          <w:bottom w:val="single" w:sz="12" w:space="4" w:color="1B365D"/>
        </w:pBdr>
      </w:pPr>
      <w:r>
        <w:t>9.  Variations</w:t>
      </w:r>
    </w:p>
    <w:p w14:paraId="662B756B" w14:textId="77777777" w:rsidR="003906E4" w:rsidRDefault="00DE0CC7">
      <w:pPr>
        <w:spacing w:after="160" w:line="276" w:lineRule="auto"/>
        <w:jc w:val="both"/>
      </w:pPr>
      <w:r>
        <w:rPr>
          <w:b/>
          <w:bCs/>
          <w:color w:val="1B365D"/>
        </w:rPr>
        <w:t xml:space="preserve">9.1  </w:t>
      </w:r>
      <w:r>
        <w:rPr>
          <w:color w:val="222222"/>
        </w:rPr>
        <w:t>If you ask us to change the Services, or if additional work becomes necessary, we will where practicable give you a revised price before carrying out the extra work.</w:t>
      </w:r>
    </w:p>
    <w:p w14:paraId="2C447C23" w14:textId="77777777" w:rsidR="003906E4" w:rsidRDefault="00DE0CC7">
      <w:pPr>
        <w:spacing w:after="160" w:line="276" w:lineRule="auto"/>
        <w:jc w:val="both"/>
      </w:pPr>
      <w:r>
        <w:rPr>
          <w:b/>
          <w:bCs/>
          <w:color w:val="1B365D"/>
        </w:rPr>
        <w:t xml:space="preserve">9.2  </w:t>
      </w:r>
      <w:r>
        <w:rPr>
          <w:color w:val="222222"/>
        </w:rPr>
        <w:t>A variation may be agreed in writing, by email, by text, or by your signature or clear confirmation on a job sheet. In an emergency we may carry out reasonably necessary additional work and confirm the variation afterwards.</w:t>
      </w:r>
    </w:p>
    <w:p w14:paraId="5A5B24A1" w14:textId="77777777" w:rsidR="003906E4" w:rsidRDefault="00DE0CC7">
      <w:pPr>
        <w:spacing w:after="160" w:line="276" w:lineRule="auto"/>
        <w:jc w:val="both"/>
      </w:pPr>
      <w:r>
        <w:rPr>
          <w:b/>
          <w:bCs/>
          <w:color w:val="1B365D"/>
        </w:rPr>
        <w:t xml:space="preserve">9.3  </w:t>
      </w:r>
      <w:r>
        <w:rPr>
          <w:color w:val="222222"/>
        </w:rPr>
        <w:t>Unless we agree a fixed price for a variation, extra work will be charged at our current labour rates plus the cost of materials and a reasonable handling charge, and any additional access equipment, waste or third-party costs.</w:t>
      </w:r>
    </w:p>
    <w:p w14:paraId="75990D20" w14:textId="77777777" w:rsidR="003906E4" w:rsidRDefault="00DE0CC7">
      <w:pPr>
        <w:pStyle w:val="Heading1"/>
        <w:pBdr>
          <w:bottom w:val="single" w:sz="12" w:space="4" w:color="1B365D"/>
        </w:pBdr>
      </w:pPr>
      <w:r>
        <w:t>10.  Price and payment</w:t>
      </w:r>
    </w:p>
    <w:p w14:paraId="0B998043" w14:textId="77777777" w:rsidR="003906E4" w:rsidRDefault="00DE0CC7">
      <w:pPr>
        <w:spacing w:after="160" w:line="276" w:lineRule="auto"/>
        <w:jc w:val="both"/>
      </w:pPr>
      <w:r>
        <w:rPr>
          <w:b/>
          <w:bCs/>
          <w:color w:val="1B365D"/>
        </w:rPr>
        <w:t xml:space="preserve">10.1  </w:t>
      </w:r>
      <w:r>
        <w:rPr>
          <w:color w:val="222222"/>
        </w:rPr>
        <w:t>The price for the Services is as set out in the Quotation or, if none, as calculated on our current rates, plus VAT where applicable.</w:t>
      </w:r>
    </w:p>
    <w:p w14:paraId="1ADA3294" w14:textId="77777777" w:rsidR="003906E4" w:rsidRDefault="00DE0CC7">
      <w:pPr>
        <w:spacing w:after="160" w:line="276" w:lineRule="auto"/>
        <w:jc w:val="both"/>
      </w:pPr>
      <w:r>
        <w:rPr>
          <w:b/>
          <w:bCs/>
          <w:color w:val="1B365D"/>
        </w:rPr>
        <w:t xml:space="preserve">10.2  </w:t>
      </w:r>
      <w:r>
        <w:rPr>
          <w:color w:val="222222"/>
        </w:rPr>
        <w:t>Unless otherwise stated, Quotations exclude: parking and congestion charges; after-hours or bank-holiday premiums; skip hire and specialist waste (including plasterboard, hazardous or asbestos waste); scaffolding or access towers beyond what is specified; making good decoration outside the immediate work area; and any fees payable to third parties such as building control.</w:t>
      </w:r>
    </w:p>
    <w:p w14:paraId="3FD31FFF" w14:textId="77777777" w:rsidR="003906E4" w:rsidRDefault="00DE0CC7">
      <w:pPr>
        <w:spacing w:after="160" w:line="276" w:lineRule="auto"/>
        <w:jc w:val="both"/>
      </w:pPr>
      <w:r>
        <w:rPr>
          <w:b/>
          <w:bCs/>
          <w:color w:val="1B365D"/>
        </w:rPr>
        <w:t xml:space="preserve">10.3  </w:t>
      </w:r>
      <w:r>
        <w:rPr>
          <w:color w:val="222222"/>
        </w:rPr>
        <w:t>We may require a deposit before booking work or ordering materials. Deposits are used towards the price. We will not ordinarily order non-stock or special materials until the deposit is received.</w:t>
      </w:r>
    </w:p>
    <w:p w14:paraId="217F5760" w14:textId="77777777" w:rsidR="003906E4" w:rsidRDefault="00DE0CC7">
      <w:pPr>
        <w:spacing w:after="160" w:line="276" w:lineRule="auto"/>
        <w:jc w:val="both"/>
      </w:pPr>
      <w:r>
        <w:rPr>
          <w:b/>
          <w:bCs/>
          <w:color w:val="1B365D"/>
        </w:rPr>
        <w:t xml:space="preserve">10.4  </w:t>
      </w:r>
      <w:r>
        <w:rPr>
          <w:color w:val="222222"/>
        </w:rPr>
        <w:t>For longer jobs we may invoice by stage. We may also require payment for materials on order or on delivery.</w:t>
      </w:r>
    </w:p>
    <w:p w14:paraId="2D47BA45" w14:textId="77777777" w:rsidR="003906E4" w:rsidRDefault="00DE0CC7">
      <w:pPr>
        <w:spacing w:after="160" w:line="276" w:lineRule="auto"/>
        <w:jc w:val="both"/>
      </w:pPr>
      <w:r>
        <w:rPr>
          <w:b/>
          <w:bCs/>
          <w:color w:val="1B365D"/>
        </w:rPr>
        <w:t xml:space="preserve">10.5  </w:t>
      </w:r>
      <w:r>
        <w:rPr>
          <w:color w:val="222222"/>
        </w:rPr>
        <w:t>Unless the invoice says otherwise, invoices are due on completion of the relevant stage of work, and in any event within 7 days of the invoice date for Consumers and within 14 days of the invoice date for Business Customers.</w:t>
      </w:r>
    </w:p>
    <w:p w14:paraId="33C1ABFA" w14:textId="77777777" w:rsidR="003906E4" w:rsidRDefault="00DE0CC7">
      <w:pPr>
        <w:spacing w:after="160" w:line="276" w:lineRule="auto"/>
        <w:jc w:val="both"/>
      </w:pPr>
      <w:r>
        <w:rPr>
          <w:b/>
          <w:bCs/>
          <w:color w:val="1B365D"/>
        </w:rPr>
        <w:t xml:space="preserve">10.6  </w:t>
      </w:r>
      <w:r>
        <w:rPr>
          <w:color w:val="222222"/>
        </w:rPr>
        <w:t>If you do not pay on time we may: (a) charge interest and fixed-sum compensation as allowed by law (for Business Customers, under the Late Payment of Commercial Debts (Interest) Act 1998); for Consumers, interest at 4% a year above the Bank of England base rate from the due date until payment; (b) suspend further work on written notice; and (c) recover our reasonable costs of collection.</w:t>
      </w:r>
    </w:p>
    <w:p w14:paraId="27EF7787" w14:textId="77777777" w:rsidR="003906E4" w:rsidRDefault="00DE0CC7">
      <w:pPr>
        <w:spacing w:after="160" w:line="276" w:lineRule="auto"/>
        <w:jc w:val="both"/>
      </w:pPr>
      <w:r>
        <w:rPr>
          <w:b/>
          <w:bCs/>
          <w:color w:val="1B365D"/>
        </w:rPr>
        <w:t xml:space="preserve">10.7  </w:t>
      </w:r>
      <w:r>
        <w:rPr>
          <w:color w:val="222222"/>
        </w:rPr>
        <w:t>If you genuinely dispute an invoice you must tell us in writing within 7 days of the invoice date, with reasons. You must still pay any undisputed amount on time.</w:t>
      </w:r>
    </w:p>
    <w:p w14:paraId="28C94A7D" w14:textId="77777777" w:rsidR="003906E4" w:rsidRDefault="00DE0CC7">
      <w:pPr>
        <w:spacing w:after="160" w:line="276" w:lineRule="auto"/>
        <w:jc w:val="both"/>
      </w:pPr>
      <w:r>
        <w:rPr>
          <w:b/>
          <w:bCs/>
          <w:color w:val="1B365D"/>
        </w:rPr>
        <w:t xml:space="preserve">10.8  </w:t>
      </w:r>
      <w:r>
        <w:rPr>
          <w:color w:val="222222"/>
        </w:rPr>
        <w:t>You must not set off sums you say we owe you against sums you owe us, except where the law gives a Consumer a right to do so.</w:t>
      </w:r>
    </w:p>
    <w:p w14:paraId="4D3B6C16" w14:textId="77777777" w:rsidR="003906E4" w:rsidRDefault="00DE0CC7">
      <w:pPr>
        <w:pStyle w:val="Heading1"/>
        <w:pBdr>
          <w:bottom w:val="single" w:sz="12" w:space="4" w:color="1B365D"/>
        </w:pBdr>
      </w:pPr>
      <w:r>
        <w:t>11.  Cancellation, cooling-off and postponement</w:t>
      </w:r>
    </w:p>
    <w:p w14:paraId="7BAE5730" w14:textId="77777777" w:rsidR="003906E4" w:rsidRDefault="00DE0CC7">
      <w:pPr>
        <w:pStyle w:val="Heading2"/>
      </w:pPr>
      <w:r>
        <w:t>Consumers — statutory cancellation rights</w:t>
      </w:r>
    </w:p>
    <w:p w14:paraId="6A53CC6A" w14:textId="77777777" w:rsidR="003906E4" w:rsidRDefault="00DE0CC7">
      <w:pPr>
        <w:spacing w:after="160" w:line="276" w:lineRule="auto"/>
        <w:jc w:val="both"/>
      </w:pPr>
      <w:r>
        <w:rPr>
          <w:b/>
          <w:bCs/>
          <w:color w:val="1B365D"/>
        </w:rPr>
        <w:t xml:space="preserve">11.1  </w:t>
      </w:r>
      <w:r>
        <w:rPr>
          <w:color w:val="222222"/>
        </w:rPr>
        <w:t>If you are a Consumer and the Contract is made at a distance (for example by phone, email or online) or away from our business premises (for example in your home), you may have a legal right to cancel within 14 days under the Consumer Contracts (Information, Cancellation and Additional Charges) Regulations 2013.</w:t>
      </w:r>
    </w:p>
    <w:p w14:paraId="2BD5E1A4" w14:textId="77777777" w:rsidR="003906E4" w:rsidRDefault="00DE0CC7">
      <w:pPr>
        <w:spacing w:after="160" w:line="276" w:lineRule="auto"/>
        <w:jc w:val="both"/>
      </w:pPr>
      <w:r>
        <w:rPr>
          <w:b/>
          <w:bCs/>
          <w:color w:val="1B365D"/>
        </w:rPr>
        <w:t xml:space="preserve">11.2  </w:t>
      </w:r>
      <w:r>
        <w:rPr>
          <w:color w:val="222222"/>
        </w:rPr>
        <w:t>That cooling-off right does not apply in the usual way to: (a) urgent repairs or maintenance that you have expressly requested we carry out immediately; or (b) certain low-value off-premises repair or maintenance contracts as defined in those Regulations. If you ask us to start work during the cooling-off period, and then cancel, you must pay us a reasonable amount for the work carried out and materials supplied up to the time you cancel.</w:t>
      </w:r>
    </w:p>
    <w:p w14:paraId="473E0FF8" w14:textId="77777777" w:rsidR="003906E4" w:rsidRDefault="00DE0CC7">
      <w:pPr>
        <w:spacing w:after="160" w:line="276" w:lineRule="auto"/>
        <w:jc w:val="both"/>
      </w:pPr>
      <w:r>
        <w:rPr>
          <w:b/>
          <w:bCs/>
          <w:color w:val="1B365D"/>
        </w:rPr>
        <w:t xml:space="preserve">11.3  </w:t>
      </w:r>
      <w:r>
        <w:rPr>
          <w:color w:val="222222"/>
        </w:rPr>
        <w:t>To cancel under the cooling-off right, tell us clearly in writing (email is sufficient) before the period expires. We will refund money you have paid, less any amount properly due under clause 11.2, without undue delay.</w:t>
      </w:r>
    </w:p>
    <w:p w14:paraId="32F76A32" w14:textId="77777777" w:rsidR="003906E4" w:rsidRDefault="00DE0CC7">
      <w:pPr>
        <w:pStyle w:val="Heading2"/>
      </w:pPr>
      <w:r>
        <w:t>Cancellation and postponement generally</w:t>
      </w:r>
    </w:p>
    <w:p w14:paraId="58B1D67B" w14:textId="77777777" w:rsidR="003906E4" w:rsidRDefault="00DE0CC7">
      <w:pPr>
        <w:spacing w:after="160" w:line="276" w:lineRule="auto"/>
        <w:jc w:val="both"/>
      </w:pPr>
      <w:r>
        <w:rPr>
          <w:b/>
          <w:bCs/>
          <w:color w:val="1B365D"/>
        </w:rPr>
        <w:t xml:space="preserve">11.4  </w:t>
      </w:r>
      <w:r>
        <w:rPr>
          <w:color w:val="222222"/>
        </w:rPr>
        <w:t>If you cancel or postpone after a Contract has been formed and (where it applies) after any cooling-off period:</w:t>
      </w:r>
    </w:p>
    <w:p w14:paraId="397E101D" w14:textId="77777777" w:rsidR="003906E4" w:rsidRDefault="00DE0CC7">
      <w:pPr>
        <w:spacing w:after="160" w:line="276" w:lineRule="auto"/>
        <w:jc w:val="both"/>
      </w:pPr>
      <w:r>
        <w:rPr>
          <w:b/>
          <w:bCs/>
          <w:color w:val="1B365D"/>
        </w:rPr>
        <w:t xml:space="preserve">(a)  </w:t>
      </w:r>
      <w:r>
        <w:rPr>
          <w:color w:val="222222"/>
        </w:rPr>
        <w:t>you must pay for Services already carried out and Materials already ordered or supplied;</w:t>
      </w:r>
    </w:p>
    <w:p w14:paraId="343D03CD" w14:textId="77777777" w:rsidR="003906E4" w:rsidRDefault="00DE0CC7">
      <w:pPr>
        <w:spacing w:after="160" w:line="276" w:lineRule="auto"/>
        <w:jc w:val="both"/>
      </w:pPr>
      <w:r>
        <w:rPr>
          <w:b/>
          <w:bCs/>
          <w:color w:val="1B365D"/>
        </w:rPr>
        <w:t xml:space="preserve">(b)  </w:t>
      </w:r>
      <w:r>
        <w:rPr>
          <w:color w:val="222222"/>
        </w:rPr>
        <w:t>you must pay our reasonable costs and losses that we cannot reasonably avoid, which may include non-returnable or restocked materials, supplier charges, hired equipment, booked subcontractor costs, and a reasonable charge for the reserved labour slot if we cannot fill it; and</w:t>
      </w:r>
    </w:p>
    <w:p w14:paraId="23C78C17" w14:textId="77777777" w:rsidR="003906E4" w:rsidRDefault="00DE0CC7">
      <w:pPr>
        <w:spacing w:after="160" w:line="276" w:lineRule="auto"/>
        <w:jc w:val="both"/>
      </w:pPr>
      <w:r>
        <w:rPr>
          <w:b/>
          <w:bCs/>
          <w:color w:val="1B365D"/>
        </w:rPr>
        <w:t xml:space="preserve">(c)  </w:t>
      </w:r>
      <w:r>
        <w:rPr>
          <w:color w:val="222222"/>
        </w:rPr>
        <w:t>we will refund any balance of money you have paid after deducting those amounts, and we will provide a simple breakdown on request.</w:t>
      </w:r>
    </w:p>
    <w:p w14:paraId="3956262C" w14:textId="77777777" w:rsidR="003906E4" w:rsidRDefault="00DE0CC7">
      <w:pPr>
        <w:spacing w:after="160" w:line="276" w:lineRule="auto"/>
        <w:jc w:val="both"/>
      </w:pPr>
      <w:r>
        <w:rPr>
          <w:b/>
          <w:bCs/>
          <w:color w:val="1B365D"/>
        </w:rPr>
        <w:t xml:space="preserve">11.5  </w:t>
      </w:r>
      <w:r>
        <w:rPr>
          <w:color w:val="222222"/>
        </w:rPr>
        <w:t>We may cancel the Contract if: we cannot obtain safe access; the Property is unsafe; you are abusive to our staff; you fail to pay; you insist that we use Customer Materials we reasonably consider unsuitable; or events outside our reasonable control prevent us from performing. If we cancel for a reason that is not your fault we will refund any amount you have paid for Services not supplied, less costs properly incurred.</w:t>
      </w:r>
    </w:p>
    <w:p w14:paraId="39033B54" w14:textId="77777777" w:rsidR="003906E4" w:rsidRDefault="00DE0CC7">
      <w:pPr>
        <w:pStyle w:val="Heading1"/>
        <w:pBdr>
          <w:bottom w:val="single" w:sz="12" w:space="4" w:color="1B365D"/>
        </w:pBdr>
      </w:pPr>
      <w:r>
        <w:t>12.  Standards of work, defects and guarantee</w:t>
      </w:r>
    </w:p>
    <w:p w14:paraId="4C07DB15" w14:textId="77777777" w:rsidR="003906E4" w:rsidRDefault="00DE0CC7">
      <w:pPr>
        <w:spacing w:after="160" w:line="276" w:lineRule="auto"/>
        <w:jc w:val="both"/>
      </w:pPr>
      <w:r>
        <w:rPr>
          <w:b/>
          <w:bCs/>
          <w:color w:val="1B365D"/>
        </w:rPr>
        <w:t xml:space="preserve">12.1  </w:t>
      </w:r>
      <w:r>
        <w:rPr>
          <w:color w:val="222222"/>
        </w:rPr>
        <w:t>We will carry out the Services with reasonable care and skill. If you are a Consumer, you also have the legal rights given by the Consumer Rights Act 2015, including that the Services must be provided with reasonable care and skill, within a reasonable time (if no time is agreed), and for a reasonable price (if no price is agreed).</w:t>
      </w:r>
    </w:p>
    <w:p w14:paraId="646C9F1A" w14:textId="77777777" w:rsidR="003906E4" w:rsidRDefault="00DE0CC7">
      <w:pPr>
        <w:spacing w:after="160" w:line="276" w:lineRule="auto"/>
        <w:jc w:val="both"/>
      </w:pPr>
      <w:r>
        <w:rPr>
          <w:b/>
          <w:bCs/>
          <w:color w:val="1B365D"/>
        </w:rPr>
        <w:t xml:space="preserve">12.2  </w:t>
      </w:r>
      <w:r>
        <w:rPr>
          <w:color w:val="222222"/>
        </w:rPr>
        <w:t>Subject to clauses 7 and 12.4, we will at our option repair, re-do or (where reasonable) credit the price of any Services that are defective because of our workmanship, provided that:</w:t>
      </w:r>
    </w:p>
    <w:p w14:paraId="3620868E" w14:textId="77777777" w:rsidR="003906E4" w:rsidRDefault="00DE0CC7">
      <w:pPr>
        <w:spacing w:after="160" w:line="276" w:lineRule="auto"/>
        <w:jc w:val="both"/>
      </w:pPr>
      <w:r>
        <w:rPr>
          <w:b/>
          <w:bCs/>
          <w:color w:val="1B365D"/>
        </w:rPr>
        <w:t xml:space="preserve">(a)  </w:t>
      </w:r>
      <w:r>
        <w:rPr>
          <w:color w:val="222222"/>
        </w:rPr>
        <w:t>you tell us in writing within a reasonable time after you discover the defect, and in any event within 12 months of completion of the relevant Services;</w:t>
      </w:r>
    </w:p>
    <w:p w14:paraId="18D6D4D3" w14:textId="77777777" w:rsidR="003906E4" w:rsidRDefault="00DE0CC7">
      <w:pPr>
        <w:spacing w:after="160" w:line="276" w:lineRule="auto"/>
        <w:jc w:val="both"/>
      </w:pPr>
      <w:r>
        <w:rPr>
          <w:b/>
          <w:bCs/>
          <w:color w:val="1B365D"/>
        </w:rPr>
        <w:t xml:space="preserve">(b)  </w:t>
      </w:r>
      <w:r>
        <w:rPr>
          <w:color w:val="222222"/>
        </w:rPr>
        <w:t>you give us a reasonable opportunity to inspect and to put the work right; and</w:t>
      </w:r>
    </w:p>
    <w:p w14:paraId="04AF50F6" w14:textId="77777777" w:rsidR="003906E4" w:rsidRDefault="00DE0CC7">
      <w:pPr>
        <w:spacing w:after="160" w:line="276" w:lineRule="auto"/>
        <w:jc w:val="both"/>
      </w:pPr>
      <w:r>
        <w:rPr>
          <w:b/>
          <w:bCs/>
          <w:color w:val="1B365D"/>
        </w:rPr>
        <w:t xml:space="preserve">(c)  </w:t>
      </w:r>
      <w:r>
        <w:rPr>
          <w:color w:val="222222"/>
        </w:rPr>
        <w:t>you have paid all sums due to us (other than any amount that is the subject of a genuine, notified dispute).</w:t>
      </w:r>
    </w:p>
    <w:p w14:paraId="54C1AA95" w14:textId="77777777" w:rsidR="003906E4" w:rsidRDefault="00DE0CC7">
      <w:pPr>
        <w:spacing w:after="160" w:line="276" w:lineRule="auto"/>
        <w:jc w:val="both"/>
      </w:pPr>
      <w:r>
        <w:rPr>
          <w:b/>
          <w:bCs/>
          <w:color w:val="1B365D"/>
        </w:rPr>
        <w:t xml:space="preserve">12.3  </w:t>
      </w:r>
      <w:r>
        <w:rPr>
          <w:color w:val="222222"/>
        </w:rPr>
        <w:t>The period in clause 12.2 is a contractual aftercare period. It does not replace any longer right a Consumer may have under the Consumer Rights Act 2015.</w:t>
      </w:r>
    </w:p>
    <w:p w14:paraId="24B9FF55" w14:textId="77777777" w:rsidR="003906E4" w:rsidRDefault="00DE0CC7">
      <w:pPr>
        <w:spacing w:after="160" w:line="276" w:lineRule="auto"/>
        <w:jc w:val="both"/>
      </w:pPr>
      <w:r>
        <w:rPr>
          <w:b/>
          <w:bCs/>
          <w:color w:val="1B365D"/>
        </w:rPr>
        <w:t xml:space="preserve">12.4  </w:t>
      </w:r>
      <w:r>
        <w:rPr>
          <w:color w:val="222222"/>
        </w:rPr>
        <w:t>The guarantee in clause 12.2 does not cover:</w:t>
      </w:r>
    </w:p>
    <w:p w14:paraId="0E851442" w14:textId="77777777" w:rsidR="003906E4" w:rsidRDefault="00DE0CC7">
      <w:pPr>
        <w:spacing w:after="160" w:line="276" w:lineRule="auto"/>
        <w:jc w:val="both"/>
      </w:pPr>
      <w:r>
        <w:rPr>
          <w:b/>
          <w:bCs/>
          <w:color w:val="1B365D"/>
        </w:rPr>
        <w:t xml:space="preserve">(a)  </w:t>
      </w:r>
      <w:r>
        <w:rPr>
          <w:color w:val="222222"/>
        </w:rPr>
        <w:t>any defect or failure caused or contributed to by Customer Materials, or by the use of Customer Materials together with other materials;</w:t>
      </w:r>
    </w:p>
    <w:p w14:paraId="2266DA2E" w14:textId="77777777" w:rsidR="003906E4" w:rsidRDefault="00DE0CC7">
      <w:pPr>
        <w:spacing w:after="160" w:line="276" w:lineRule="auto"/>
        <w:jc w:val="both"/>
      </w:pPr>
      <w:r>
        <w:rPr>
          <w:b/>
          <w:bCs/>
          <w:color w:val="1B365D"/>
        </w:rPr>
        <w:t xml:space="preserve">(b)  </w:t>
      </w:r>
      <w:r>
        <w:rPr>
          <w:color w:val="222222"/>
        </w:rPr>
        <w:t>fair wear and tear, lack of maintenance, misuse, accidental damage, or failure to follow our or the manufacturer’s aftercare instructions;</w:t>
      </w:r>
    </w:p>
    <w:p w14:paraId="5ECCE502" w14:textId="77777777" w:rsidR="003906E4" w:rsidRDefault="00DE0CC7">
      <w:pPr>
        <w:spacing w:after="160" w:line="276" w:lineRule="auto"/>
        <w:jc w:val="both"/>
      </w:pPr>
      <w:r>
        <w:rPr>
          <w:b/>
          <w:bCs/>
          <w:color w:val="1B365D"/>
        </w:rPr>
        <w:t xml:space="preserve">(c)  </w:t>
      </w:r>
      <w:r>
        <w:rPr>
          <w:color w:val="222222"/>
        </w:rPr>
        <w:t>movement, settlement, damp, leaks or defects in the existing structure or in work carried out by others;</w:t>
      </w:r>
    </w:p>
    <w:p w14:paraId="757A76CF" w14:textId="77777777" w:rsidR="003906E4" w:rsidRDefault="00DE0CC7">
      <w:pPr>
        <w:spacing w:after="160" w:line="276" w:lineRule="auto"/>
        <w:jc w:val="both"/>
      </w:pPr>
      <w:r>
        <w:rPr>
          <w:b/>
          <w:bCs/>
          <w:color w:val="1B365D"/>
        </w:rPr>
        <w:t xml:space="preserve">(d)  </w:t>
      </w:r>
      <w:r>
        <w:rPr>
          <w:color w:val="222222"/>
        </w:rPr>
        <w:t>work that you or anyone else has altered, repaired or interfered with after we finished;</w:t>
      </w:r>
    </w:p>
    <w:p w14:paraId="762CD16A" w14:textId="77777777" w:rsidR="003906E4" w:rsidRDefault="00DE0CC7">
      <w:pPr>
        <w:spacing w:after="160" w:line="276" w:lineRule="auto"/>
        <w:jc w:val="both"/>
      </w:pPr>
      <w:r>
        <w:rPr>
          <w:b/>
          <w:bCs/>
          <w:color w:val="1B365D"/>
        </w:rPr>
        <w:t xml:space="preserve">(e)  </w:t>
      </w:r>
      <w:r>
        <w:rPr>
          <w:color w:val="222222"/>
        </w:rPr>
        <w:t>consumable items, decorative finishes that naturally vary, or matching of existing aged materials; or</w:t>
      </w:r>
    </w:p>
    <w:p w14:paraId="306AD734" w14:textId="77777777" w:rsidR="003906E4" w:rsidRDefault="00DE0CC7">
      <w:pPr>
        <w:spacing w:after="160" w:line="276" w:lineRule="auto"/>
        <w:jc w:val="both"/>
      </w:pPr>
      <w:r>
        <w:rPr>
          <w:b/>
          <w:bCs/>
          <w:color w:val="1B365D"/>
        </w:rPr>
        <w:t xml:space="preserve">(f)  </w:t>
      </w:r>
      <w:r>
        <w:rPr>
          <w:color w:val="222222"/>
        </w:rPr>
        <w:t>any defect you knew about, or that a reasonable inspection would have revealed, at the time you accepted completion of the work and which you did not raise with us then.</w:t>
      </w:r>
    </w:p>
    <w:p w14:paraId="0DCEBDEF" w14:textId="77777777" w:rsidR="003906E4" w:rsidRDefault="00DE0CC7">
      <w:pPr>
        <w:spacing w:after="160" w:line="276" w:lineRule="auto"/>
        <w:jc w:val="both"/>
      </w:pPr>
      <w:r>
        <w:rPr>
          <w:b/>
          <w:bCs/>
          <w:color w:val="1B365D"/>
        </w:rPr>
        <w:t xml:space="preserve">12.5  </w:t>
      </w:r>
      <w:r>
        <w:rPr>
          <w:color w:val="222222"/>
        </w:rPr>
        <w:t>We do not guarantee that repaired or patched areas will be invisible, or that new materials will be a perfect match for existing materials that have aged, faded or been discontinued.</w:t>
      </w:r>
    </w:p>
    <w:p w14:paraId="4F593DB5" w14:textId="77777777" w:rsidR="003906E4" w:rsidRDefault="00DE0CC7">
      <w:pPr>
        <w:pStyle w:val="Heading1"/>
        <w:pBdr>
          <w:bottom w:val="single" w:sz="12" w:space="4" w:color="1B365D"/>
        </w:pBdr>
      </w:pPr>
      <w:r>
        <w:t>13.  Liability</w:t>
      </w:r>
    </w:p>
    <w:p w14:paraId="2DA13853" w14:textId="77777777" w:rsidR="003906E4" w:rsidRDefault="00DE0CC7">
      <w:pPr>
        <w:spacing w:after="160" w:line="276" w:lineRule="auto"/>
        <w:jc w:val="both"/>
      </w:pPr>
      <w:r>
        <w:rPr>
          <w:b/>
          <w:bCs/>
          <w:color w:val="1B365D"/>
        </w:rPr>
        <w:t xml:space="preserve">13.1  </w:t>
      </w:r>
      <w:r>
        <w:rPr>
          <w:color w:val="222222"/>
        </w:rPr>
        <w:t>Nothing in these Terms excludes or limits our liability for: death or personal injury caused by our negligence; fraud or fraudulent misrepresentation; any breach of your legal rights as a Consumer that cannot lawfully be excluded; or any other liability that English law does not allow us to exclude or limit.</w:t>
      </w:r>
    </w:p>
    <w:p w14:paraId="1CFA8D63" w14:textId="77777777" w:rsidR="003906E4" w:rsidRDefault="00DE0CC7">
      <w:pPr>
        <w:spacing w:after="160" w:line="276" w:lineRule="auto"/>
        <w:jc w:val="both"/>
      </w:pPr>
      <w:r>
        <w:rPr>
          <w:b/>
          <w:bCs/>
          <w:color w:val="1B365D"/>
        </w:rPr>
        <w:t xml:space="preserve">13.2  </w:t>
      </w:r>
      <w:r>
        <w:rPr>
          <w:color w:val="222222"/>
        </w:rPr>
        <w:t>Subject to clause 13.1, we are not liable for:</w:t>
      </w:r>
    </w:p>
    <w:p w14:paraId="530EE282" w14:textId="77777777" w:rsidR="003906E4" w:rsidRDefault="00DE0CC7">
      <w:pPr>
        <w:spacing w:after="160" w:line="276" w:lineRule="auto"/>
        <w:jc w:val="both"/>
      </w:pPr>
      <w:r>
        <w:rPr>
          <w:b/>
          <w:bCs/>
          <w:color w:val="1B365D"/>
        </w:rPr>
        <w:t xml:space="preserve">(a)  </w:t>
      </w:r>
      <w:r>
        <w:rPr>
          <w:color w:val="222222"/>
        </w:rPr>
        <w:t>loss of profit, revenue, business, contract, anticipated savings, goodwill or data;</w:t>
      </w:r>
    </w:p>
    <w:p w14:paraId="7D14835E" w14:textId="77777777" w:rsidR="003906E4" w:rsidRDefault="00DE0CC7">
      <w:pPr>
        <w:spacing w:after="160" w:line="276" w:lineRule="auto"/>
        <w:jc w:val="both"/>
      </w:pPr>
      <w:r>
        <w:rPr>
          <w:b/>
          <w:bCs/>
          <w:color w:val="1B365D"/>
        </w:rPr>
        <w:t xml:space="preserve">(b)  </w:t>
      </w:r>
      <w:r>
        <w:rPr>
          <w:color w:val="222222"/>
        </w:rPr>
        <w:t>indirect or consequential loss;</w:t>
      </w:r>
    </w:p>
    <w:p w14:paraId="1700ADCE" w14:textId="77777777" w:rsidR="003906E4" w:rsidRDefault="00DE0CC7">
      <w:pPr>
        <w:spacing w:after="160" w:line="276" w:lineRule="auto"/>
        <w:jc w:val="both"/>
      </w:pPr>
      <w:r>
        <w:rPr>
          <w:b/>
          <w:bCs/>
          <w:color w:val="1B365D"/>
        </w:rPr>
        <w:t xml:space="preserve">(c)  </w:t>
      </w:r>
      <w:r>
        <w:rPr>
          <w:color w:val="222222"/>
        </w:rPr>
        <w:t>loss or damage caused by Customer Materials or by information, drawings or instructions you supply;</w:t>
      </w:r>
    </w:p>
    <w:p w14:paraId="101866AB" w14:textId="77777777" w:rsidR="003906E4" w:rsidRDefault="00DE0CC7">
      <w:pPr>
        <w:spacing w:after="160" w:line="276" w:lineRule="auto"/>
        <w:jc w:val="both"/>
      </w:pPr>
      <w:r>
        <w:rPr>
          <w:b/>
          <w:bCs/>
          <w:color w:val="1B365D"/>
        </w:rPr>
        <w:t xml:space="preserve">(d)  </w:t>
      </w:r>
      <w:r>
        <w:rPr>
          <w:color w:val="222222"/>
        </w:rPr>
        <w:t>pre-existing defects, hidden conditions, or the work of other contractors;</w:t>
      </w:r>
    </w:p>
    <w:p w14:paraId="132775C1" w14:textId="77777777" w:rsidR="003906E4" w:rsidRDefault="00DE0CC7">
      <w:pPr>
        <w:spacing w:after="160" w:line="276" w:lineRule="auto"/>
        <w:jc w:val="both"/>
      </w:pPr>
      <w:r>
        <w:rPr>
          <w:b/>
          <w:bCs/>
          <w:color w:val="1B365D"/>
        </w:rPr>
        <w:t xml:space="preserve">(e)  </w:t>
      </w:r>
      <w:r>
        <w:rPr>
          <w:color w:val="222222"/>
        </w:rPr>
        <w:t>damage to items you did not move from the work area after we asked you to do so; or</w:t>
      </w:r>
    </w:p>
    <w:p w14:paraId="6BDD3976" w14:textId="77777777" w:rsidR="003906E4" w:rsidRDefault="00DE0CC7">
      <w:pPr>
        <w:spacing w:after="160" w:line="276" w:lineRule="auto"/>
        <w:jc w:val="both"/>
      </w:pPr>
      <w:r>
        <w:rPr>
          <w:b/>
          <w:bCs/>
          <w:color w:val="1B365D"/>
        </w:rPr>
        <w:t xml:space="preserve">(f)  </w:t>
      </w:r>
      <w:r>
        <w:rPr>
          <w:color w:val="222222"/>
        </w:rPr>
        <w:t>any loss that was not reasonably foreseeable when the Contract was formed.</w:t>
      </w:r>
    </w:p>
    <w:p w14:paraId="20F26798" w14:textId="77777777" w:rsidR="003906E4" w:rsidRDefault="00DE0CC7">
      <w:pPr>
        <w:spacing w:after="160" w:line="276" w:lineRule="auto"/>
        <w:jc w:val="both"/>
      </w:pPr>
      <w:r>
        <w:rPr>
          <w:b/>
          <w:bCs/>
          <w:color w:val="1B365D"/>
        </w:rPr>
        <w:t xml:space="preserve">13.3  </w:t>
      </w:r>
      <w:r>
        <w:rPr>
          <w:color w:val="222222"/>
        </w:rPr>
        <w:t>Subject to clause 13.1, our total liability to you arising out of or in connection with the Contract, whether in contract, tort (including negligence), breach of statutory duty or otherwise, is limited to the greater of: (a) the price paid or payable for the Services giving rise to the claim; and (b) the amount actually recovered by us under our relevant insurance policy in respect of that claim.</w:t>
      </w:r>
    </w:p>
    <w:p w14:paraId="0E7CF223" w14:textId="77777777" w:rsidR="003906E4" w:rsidRDefault="00DE0CC7">
      <w:pPr>
        <w:spacing w:after="160" w:line="276" w:lineRule="auto"/>
        <w:jc w:val="both"/>
      </w:pPr>
      <w:r>
        <w:rPr>
          <w:b/>
          <w:bCs/>
          <w:color w:val="1B365D"/>
        </w:rPr>
        <w:t xml:space="preserve">13.4  </w:t>
      </w:r>
      <w:r>
        <w:rPr>
          <w:color w:val="222222"/>
        </w:rPr>
        <w:t>You should maintain adequate buildings and contents insurance for the Property. Our public liability insurance does not replace your own insurance.</w:t>
      </w:r>
    </w:p>
    <w:p w14:paraId="6A61D9DE" w14:textId="77777777" w:rsidR="003906E4" w:rsidRDefault="00DE0CC7">
      <w:pPr>
        <w:spacing w:after="160" w:line="276" w:lineRule="auto"/>
        <w:jc w:val="both"/>
      </w:pPr>
      <w:r>
        <w:rPr>
          <w:b/>
          <w:bCs/>
          <w:color w:val="1B365D"/>
        </w:rPr>
        <w:t xml:space="preserve">13.5  </w:t>
      </w:r>
      <w:r>
        <w:rPr>
          <w:color w:val="222222"/>
        </w:rPr>
        <w:t>If you are a Business Customer, all implied terms, conditions and warranties are excluded to the fullest extent permitted by law, including those in the Supply of Goods and Services Act 1982.</w:t>
      </w:r>
    </w:p>
    <w:p w14:paraId="46EFF97B" w14:textId="77777777" w:rsidR="003906E4" w:rsidRDefault="00DE0CC7">
      <w:pPr>
        <w:pStyle w:val="Heading1"/>
        <w:pBdr>
          <w:bottom w:val="single" w:sz="12" w:space="4" w:color="1B365D"/>
        </w:pBdr>
      </w:pPr>
      <w:r>
        <w:t>14.  Insurance</w:t>
      </w:r>
    </w:p>
    <w:p w14:paraId="7F42C9BB" w14:textId="77777777" w:rsidR="003906E4" w:rsidRDefault="00DE0CC7">
      <w:pPr>
        <w:spacing w:after="160" w:line="276" w:lineRule="auto"/>
        <w:jc w:val="both"/>
      </w:pPr>
      <w:r>
        <w:rPr>
          <w:b/>
          <w:bCs/>
          <w:color w:val="1B365D"/>
        </w:rPr>
        <w:t xml:space="preserve">14.1  </w:t>
      </w:r>
      <w:r>
        <w:rPr>
          <w:color w:val="222222"/>
        </w:rPr>
        <w:t>We maintain public liability insurance. Details of the current limit of cover are available on request.</w:t>
      </w:r>
    </w:p>
    <w:p w14:paraId="40421A46" w14:textId="77777777" w:rsidR="003906E4" w:rsidRDefault="00DE0CC7">
      <w:pPr>
        <w:spacing w:after="160" w:line="276" w:lineRule="auto"/>
        <w:jc w:val="both"/>
      </w:pPr>
      <w:r>
        <w:rPr>
          <w:b/>
          <w:bCs/>
          <w:color w:val="1B365D"/>
        </w:rPr>
        <w:t xml:space="preserve">14.2  </w:t>
      </w:r>
      <w:r>
        <w:rPr>
          <w:color w:val="222222"/>
        </w:rPr>
        <w:t>You are responsible for insuring the Property, its contents, and all Customer Materials.</w:t>
      </w:r>
    </w:p>
    <w:p w14:paraId="42F6B557" w14:textId="77777777" w:rsidR="003906E4" w:rsidRDefault="00DE0CC7">
      <w:pPr>
        <w:pStyle w:val="Heading1"/>
        <w:pBdr>
          <w:bottom w:val="single" w:sz="12" w:space="4" w:color="1B365D"/>
        </w:pBdr>
      </w:pPr>
      <w:r>
        <w:t>15.  Health and safety</w:t>
      </w:r>
    </w:p>
    <w:p w14:paraId="0D979024" w14:textId="77777777" w:rsidR="003906E4" w:rsidRDefault="00DE0CC7">
      <w:pPr>
        <w:spacing w:after="160" w:line="276" w:lineRule="auto"/>
        <w:jc w:val="both"/>
      </w:pPr>
      <w:r>
        <w:rPr>
          <w:b/>
          <w:bCs/>
          <w:color w:val="1B365D"/>
        </w:rPr>
        <w:t xml:space="preserve">15.1  </w:t>
      </w:r>
      <w:r>
        <w:rPr>
          <w:color w:val="222222"/>
        </w:rPr>
        <w:t>We will take reasonable steps to work safely and to comply with our duties under the Health and Safety at Work etc. Act 1974 and other applicable health and safety law.</w:t>
      </w:r>
    </w:p>
    <w:p w14:paraId="0A817E23" w14:textId="77777777" w:rsidR="003906E4" w:rsidRDefault="00DE0CC7">
      <w:pPr>
        <w:spacing w:after="160" w:line="276" w:lineRule="auto"/>
        <w:jc w:val="both"/>
      </w:pPr>
      <w:r>
        <w:rPr>
          <w:b/>
          <w:bCs/>
          <w:color w:val="1B365D"/>
        </w:rPr>
        <w:t xml:space="preserve">15.2  </w:t>
      </w:r>
      <w:r>
        <w:rPr>
          <w:color w:val="222222"/>
        </w:rPr>
        <w:t>You must tell us about known hazards at the Property, including asbestos, fragile roofs, unsafe electrics, livestock, aggressive animals, and other occupants who may be at risk.</w:t>
      </w:r>
    </w:p>
    <w:p w14:paraId="24D0BC04" w14:textId="77777777" w:rsidR="003906E4" w:rsidRDefault="00DE0CC7">
      <w:pPr>
        <w:spacing w:after="160" w:line="276" w:lineRule="auto"/>
        <w:jc w:val="both"/>
      </w:pPr>
      <w:r>
        <w:rPr>
          <w:b/>
          <w:bCs/>
          <w:color w:val="1B365D"/>
        </w:rPr>
        <w:t xml:space="preserve">15.3  </w:t>
      </w:r>
      <w:r>
        <w:rPr>
          <w:color w:val="222222"/>
        </w:rPr>
        <w:t>If we reasonably consider that the Property or the proposed work is unsafe, we may stop work until the risk is addressed. Time spent and return visits may be chargeable if the hazard was known to you or should reasonably have been disclosed.</w:t>
      </w:r>
    </w:p>
    <w:p w14:paraId="76C99AE0" w14:textId="77777777" w:rsidR="003906E4" w:rsidRDefault="00DE0CC7">
      <w:pPr>
        <w:spacing w:after="160" w:line="276" w:lineRule="auto"/>
        <w:jc w:val="both"/>
      </w:pPr>
      <w:r>
        <w:rPr>
          <w:b/>
          <w:bCs/>
          <w:color w:val="1B365D"/>
        </w:rPr>
        <w:t xml:space="preserve">15.4  </w:t>
      </w:r>
      <w:r>
        <w:rPr>
          <w:color w:val="222222"/>
        </w:rPr>
        <w:t>Unless we have expressly agreed in writing to act as principal contractor or designer under the Construction (Design and Management) Regulations 2015, we do not accept those roles. You remain responsible for any CDM duties that fall on a client.</w:t>
      </w:r>
    </w:p>
    <w:p w14:paraId="2F4770C6" w14:textId="77777777" w:rsidR="003906E4" w:rsidRDefault="00DE0CC7">
      <w:pPr>
        <w:pStyle w:val="Heading1"/>
        <w:pBdr>
          <w:bottom w:val="single" w:sz="12" w:space="4" w:color="1B365D"/>
        </w:pBdr>
      </w:pPr>
      <w:r>
        <w:t>16.  Complaints</w:t>
      </w:r>
    </w:p>
    <w:p w14:paraId="62BE16E5" w14:textId="77777777" w:rsidR="003906E4" w:rsidRDefault="00DE0CC7">
      <w:pPr>
        <w:spacing w:after="160" w:line="276" w:lineRule="auto"/>
        <w:jc w:val="both"/>
      </w:pPr>
      <w:r>
        <w:rPr>
          <w:b/>
          <w:bCs/>
          <w:color w:val="1B365D"/>
        </w:rPr>
        <w:t xml:space="preserve">16.1  </w:t>
      </w:r>
      <w:r>
        <w:rPr>
          <w:color w:val="222222"/>
        </w:rPr>
        <w:t>If you are unhappy with the Services, please tell us as soon as possible, in writing, with photographs where useful. We will investigate and reply within a reasonable time.</w:t>
      </w:r>
    </w:p>
    <w:p w14:paraId="31814D86" w14:textId="77777777" w:rsidR="003906E4" w:rsidRDefault="00DE0CC7">
      <w:pPr>
        <w:spacing w:after="160" w:line="276" w:lineRule="auto"/>
        <w:jc w:val="both"/>
      </w:pPr>
      <w:r>
        <w:rPr>
          <w:b/>
          <w:bCs/>
          <w:color w:val="1B365D"/>
        </w:rPr>
        <w:t xml:space="preserve">16.2  </w:t>
      </w:r>
      <w:r>
        <w:rPr>
          <w:color w:val="222222"/>
        </w:rPr>
        <w:t>We will usually need to inspect the work before agreeing any remedy. You must give us a reasonable opportunity to put defective workmanship right before instructing another contractor, except in a genuine emergency.</w:t>
      </w:r>
    </w:p>
    <w:p w14:paraId="4887CA99" w14:textId="77777777" w:rsidR="003906E4" w:rsidRDefault="00DE0CC7">
      <w:pPr>
        <w:spacing w:after="160" w:line="276" w:lineRule="auto"/>
        <w:jc w:val="both"/>
      </w:pPr>
      <w:r>
        <w:rPr>
          <w:b/>
          <w:bCs/>
          <w:color w:val="1B365D"/>
        </w:rPr>
        <w:t xml:space="preserve">16.3  </w:t>
      </w:r>
      <w:r>
        <w:rPr>
          <w:color w:val="222222"/>
        </w:rPr>
        <w:t>If you are a Consumer and we cannot resolve a dispute, you may be able to use an alternative dispute resolution scheme or the County Court. We are not obliged to use a particular ADR scheme unless the law requires it, but we will tell you if we are prepared to do so.</w:t>
      </w:r>
    </w:p>
    <w:p w14:paraId="1C741CE9" w14:textId="77777777" w:rsidR="003906E4" w:rsidRDefault="00DE0CC7">
      <w:pPr>
        <w:pStyle w:val="Heading1"/>
        <w:pBdr>
          <w:bottom w:val="single" w:sz="12" w:space="4" w:color="1B365D"/>
        </w:pBdr>
      </w:pPr>
      <w:r>
        <w:t>17.  Data protection</w:t>
      </w:r>
    </w:p>
    <w:p w14:paraId="2D85DB81" w14:textId="77777777" w:rsidR="003906E4" w:rsidRDefault="00DE0CC7">
      <w:pPr>
        <w:spacing w:after="160" w:line="276" w:lineRule="auto"/>
        <w:jc w:val="both"/>
      </w:pPr>
      <w:r>
        <w:rPr>
          <w:b/>
          <w:bCs/>
          <w:color w:val="1B365D"/>
        </w:rPr>
        <w:t xml:space="preserve">17.1  </w:t>
      </w:r>
      <w:r>
        <w:rPr>
          <w:color w:val="222222"/>
        </w:rPr>
        <w:t>We will use your personal data to perform the Contract, to contact you about the Services, to keep records required by law, and (if you agree, or if we have another lawful basis) to send you information about our services. We will handle personal data in accordance with UK data protection law, including the UK GDPR and the Data Protection Act 2018.</w:t>
      </w:r>
    </w:p>
    <w:p w14:paraId="0342BAEF" w14:textId="77777777" w:rsidR="003906E4" w:rsidRDefault="00DE0CC7">
      <w:pPr>
        <w:spacing w:after="160" w:line="276" w:lineRule="auto"/>
        <w:jc w:val="both"/>
      </w:pPr>
      <w:r>
        <w:rPr>
          <w:b/>
          <w:bCs/>
          <w:color w:val="1B365D"/>
        </w:rPr>
        <w:t xml:space="preserve">17.2  </w:t>
      </w:r>
      <w:r>
        <w:rPr>
          <w:color w:val="222222"/>
        </w:rPr>
        <w:t>We may share data with subcontractors, suppliers, insurers and professional advisers where needed to perform the Contract or to protect our legal position. We will not sell your personal data.</w:t>
      </w:r>
    </w:p>
    <w:p w14:paraId="320A18D9" w14:textId="77777777" w:rsidR="003906E4" w:rsidRDefault="00DE0CC7">
      <w:pPr>
        <w:spacing w:after="160" w:line="276" w:lineRule="auto"/>
        <w:jc w:val="both"/>
      </w:pPr>
      <w:r>
        <w:rPr>
          <w:b/>
          <w:bCs/>
          <w:color w:val="1B365D"/>
        </w:rPr>
        <w:t xml:space="preserve">17.3  </w:t>
      </w:r>
      <w:r>
        <w:rPr>
          <w:color w:val="222222"/>
        </w:rPr>
        <w:t>Our privacy notice is available on request .</w:t>
      </w:r>
    </w:p>
    <w:p w14:paraId="48681540" w14:textId="77777777" w:rsidR="003906E4" w:rsidRDefault="00DE0CC7">
      <w:pPr>
        <w:pStyle w:val="Heading1"/>
        <w:pBdr>
          <w:bottom w:val="single" w:sz="12" w:space="4" w:color="1B365D"/>
        </w:pBdr>
      </w:pPr>
      <w:r>
        <w:t>18.  Termination</w:t>
      </w:r>
    </w:p>
    <w:p w14:paraId="5C040F9D" w14:textId="77777777" w:rsidR="003906E4" w:rsidRDefault="00DE0CC7">
      <w:pPr>
        <w:spacing w:after="160" w:line="276" w:lineRule="auto"/>
        <w:jc w:val="both"/>
      </w:pPr>
      <w:r>
        <w:rPr>
          <w:b/>
          <w:bCs/>
          <w:color w:val="1B365D"/>
        </w:rPr>
        <w:t xml:space="preserve">18.1  </w:t>
      </w:r>
      <w:r>
        <w:rPr>
          <w:color w:val="222222"/>
        </w:rPr>
        <w:t>Either party may terminate the Contract immediately by written notice if the other: (a) commits a material breach and, if the breach can be put right, fails to put it right within 14 days of being asked to do so; or (b) becomes insolvent, enters administration, or (if an individual) becomes bankrupt.</w:t>
      </w:r>
    </w:p>
    <w:p w14:paraId="22D7F24C" w14:textId="77777777" w:rsidR="003906E4" w:rsidRDefault="00DE0CC7">
      <w:pPr>
        <w:spacing w:after="160" w:line="276" w:lineRule="auto"/>
        <w:jc w:val="both"/>
      </w:pPr>
      <w:r>
        <w:rPr>
          <w:b/>
          <w:bCs/>
          <w:color w:val="1B365D"/>
        </w:rPr>
        <w:t xml:space="preserve">18.2  </w:t>
      </w:r>
      <w:r>
        <w:rPr>
          <w:color w:val="222222"/>
        </w:rPr>
        <w:t>We may terminate immediately if you fail to pay any undisputed sum 7 days after a written reminder, or if you refuse us safe access on two occasions.</w:t>
      </w:r>
    </w:p>
    <w:p w14:paraId="5177158A" w14:textId="77777777" w:rsidR="003906E4" w:rsidRDefault="00DE0CC7">
      <w:pPr>
        <w:spacing w:after="160" w:line="276" w:lineRule="auto"/>
        <w:jc w:val="both"/>
      </w:pPr>
      <w:r>
        <w:rPr>
          <w:b/>
          <w:bCs/>
          <w:color w:val="1B365D"/>
        </w:rPr>
        <w:t xml:space="preserve">18.3  </w:t>
      </w:r>
      <w:r>
        <w:rPr>
          <w:color w:val="222222"/>
        </w:rPr>
        <w:t>On termination you must pay for Services carried out and Materials supplied or ordered up to the termination date, together with any other sums properly due under these Terms. We may collect our tools, unused Materials that we own, and any keys or access devices.</w:t>
      </w:r>
    </w:p>
    <w:p w14:paraId="6082375B" w14:textId="77777777" w:rsidR="003906E4" w:rsidRDefault="00DE0CC7">
      <w:pPr>
        <w:pStyle w:val="Heading1"/>
        <w:pBdr>
          <w:bottom w:val="single" w:sz="12" w:space="4" w:color="1B365D"/>
        </w:pBdr>
      </w:pPr>
      <w:r>
        <w:t>19.  Events outside our control</w:t>
      </w:r>
    </w:p>
    <w:p w14:paraId="7E92914B" w14:textId="77777777" w:rsidR="003906E4" w:rsidRDefault="00DE0CC7">
      <w:pPr>
        <w:spacing w:after="160" w:line="276" w:lineRule="auto"/>
        <w:jc w:val="both"/>
      </w:pPr>
      <w:r>
        <w:rPr>
          <w:b/>
          <w:bCs/>
          <w:color w:val="1B365D"/>
        </w:rPr>
        <w:t xml:space="preserve">19.1  </w:t>
      </w:r>
      <w:r>
        <w:rPr>
          <w:color w:val="222222"/>
        </w:rPr>
        <w:t>We are not liable for any failure or delay caused by events beyond our reasonable control, including extreme weather, flood, fire, epidemic, utility failure, industrial action, supplier failure, serious illness of key personnel, or changes in law. We will take reasonable steps to resume the Services as soon as practicable.</w:t>
      </w:r>
    </w:p>
    <w:p w14:paraId="57DCF862" w14:textId="77777777" w:rsidR="003906E4" w:rsidRDefault="00DE0CC7">
      <w:pPr>
        <w:pStyle w:val="Heading1"/>
        <w:pBdr>
          <w:bottom w:val="single" w:sz="12" w:space="4" w:color="1B365D"/>
        </w:pBdr>
      </w:pPr>
      <w:r>
        <w:t>20.  General</w:t>
      </w:r>
    </w:p>
    <w:p w14:paraId="5331B778" w14:textId="77777777" w:rsidR="003906E4" w:rsidRDefault="00DE0CC7">
      <w:pPr>
        <w:spacing w:after="160" w:line="276" w:lineRule="auto"/>
        <w:jc w:val="both"/>
      </w:pPr>
      <w:r>
        <w:rPr>
          <w:b/>
          <w:bCs/>
          <w:color w:val="1B365D"/>
        </w:rPr>
        <w:t xml:space="preserve">20.1  </w:t>
      </w:r>
      <w:r>
        <w:rPr>
          <w:color w:val="222222"/>
        </w:rPr>
        <w:t>These Terms and the documents referred to in them are the entire agreement between us. You acknowledge that you have not relied on any statement not set out in the Contract. Nothing in this clause limits liability for fraud.</w:t>
      </w:r>
    </w:p>
    <w:p w14:paraId="355857B4" w14:textId="77777777" w:rsidR="003906E4" w:rsidRDefault="00DE0CC7">
      <w:pPr>
        <w:spacing w:after="160" w:line="276" w:lineRule="auto"/>
        <w:jc w:val="both"/>
      </w:pPr>
      <w:r>
        <w:rPr>
          <w:b/>
          <w:bCs/>
          <w:color w:val="1B365D"/>
        </w:rPr>
        <w:t xml:space="preserve">20.2  </w:t>
      </w:r>
      <w:r>
        <w:rPr>
          <w:color w:val="222222"/>
        </w:rPr>
        <w:t>If any provision of these Terms is found to be invalid or unenforceable, the remaining provisions will continue in force. If a provision would be unfair or unenforceable in a Consumer contract, it shall be treated as modified to the minimum extent needed to make it fair and enforceable, or if that is not possible it shall be treated as deleted.</w:t>
      </w:r>
    </w:p>
    <w:p w14:paraId="19295774" w14:textId="77777777" w:rsidR="003906E4" w:rsidRDefault="00DE0CC7">
      <w:pPr>
        <w:spacing w:after="160" w:line="276" w:lineRule="auto"/>
        <w:jc w:val="both"/>
      </w:pPr>
      <w:r>
        <w:rPr>
          <w:b/>
          <w:bCs/>
          <w:color w:val="1B365D"/>
        </w:rPr>
        <w:t xml:space="preserve">20.3  </w:t>
      </w:r>
      <w:r>
        <w:rPr>
          <w:color w:val="222222"/>
        </w:rPr>
        <w:t>If we do not enforce a right straight away, we may still enforce it later.</w:t>
      </w:r>
    </w:p>
    <w:p w14:paraId="620CC66B" w14:textId="77777777" w:rsidR="003906E4" w:rsidRDefault="00DE0CC7">
      <w:pPr>
        <w:spacing w:after="160" w:line="276" w:lineRule="auto"/>
        <w:jc w:val="both"/>
      </w:pPr>
      <w:r>
        <w:rPr>
          <w:b/>
          <w:bCs/>
          <w:color w:val="1B365D"/>
        </w:rPr>
        <w:t xml:space="preserve">20.4  </w:t>
      </w:r>
      <w:r>
        <w:rPr>
          <w:color w:val="222222"/>
        </w:rPr>
        <w:t>You may not assign the Contract without our written consent. We may assign or subcontract the Contract.</w:t>
      </w:r>
    </w:p>
    <w:p w14:paraId="1F24E970" w14:textId="77777777" w:rsidR="003906E4" w:rsidRDefault="00DE0CC7">
      <w:pPr>
        <w:spacing w:after="160" w:line="276" w:lineRule="auto"/>
        <w:jc w:val="both"/>
      </w:pPr>
      <w:r>
        <w:rPr>
          <w:b/>
          <w:bCs/>
          <w:color w:val="1B365D"/>
        </w:rPr>
        <w:t xml:space="preserve">20.5  </w:t>
      </w:r>
      <w:r>
        <w:rPr>
          <w:color w:val="222222"/>
        </w:rPr>
        <w:t>Nobody other than you and us has any right to enforce the Contract under the Contracts (Rights of Third Parties) Act 1999.</w:t>
      </w:r>
    </w:p>
    <w:p w14:paraId="661C3D1C" w14:textId="77777777" w:rsidR="003906E4" w:rsidRDefault="00DE0CC7">
      <w:pPr>
        <w:spacing w:after="160" w:line="276" w:lineRule="auto"/>
        <w:jc w:val="both"/>
      </w:pPr>
      <w:r>
        <w:rPr>
          <w:b/>
          <w:bCs/>
          <w:color w:val="1B365D"/>
        </w:rPr>
        <w:t xml:space="preserve">20.6  </w:t>
      </w:r>
      <w:r>
        <w:rPr>
          <w:color w:val="222222"/>
        </w:rPr>
        <w:t>Any notice under the Contract must be in writing and may be sent by email to the addresses last notified by each party.</w:t>
      </w:r>
    </w:p>
    <w:p w14:paraId="646149B0" w14:textId="77777777" w:rsidR="003906E4" w:rsidRDefault="00DE0CC7">
      <w:pPr>
        <w:spacing w:after="160" w:line="276" w:lineRule="auto"/>
        <w:jc w:val="both"/>
      </w:pPr>
      <w:r>
        <w:rPr>
          <w:b/>
          <w:bCs/>
          <w:color w:val="1B365D"/>
        </w:rPr>
        <w:t xml:space="preserve">20.7  </w:t>
      </w:r>
      <w:r>
        <w:rPr>
          <w:color w:val="222222"/>
        </w:rPr>
        <w:t>These Terms and the Contract are governed by the law of England and Wales. The courts of England and Wales have exclusive jurisdiction, except that if you are a Consumer living in Scotland or Northern Ireland you may also bring proceedings in your local courts.</w:t>
      </w:r>
    </w:p>
    <w:p w14:paraId="0354E212" w14:textId="77777777" w:rsidR="003906E4" w:rsidRDefault="00DE0CC7">
      <w:pPr>
        <w:pStyle w:val="Heading1"/>
        <w:pBdr>
          <w:bottom w:val="single" w:sz="12" w:space="4" w:color="1B365D"/>
        </w:pBdr>
      </w:pPr>
      <w:r>
        <w:t>21.  Acceptance</w:t>
      </w:r>
    </w:p>
    <w:p w14:paraId="6A718D0D" w14:textId="77777777" w:rsidR="003906E4" w:rsidRDefault="00DE0CC7">
      <w:pPr>
        <w:spacing w:after="160" w:line="276" w:lineRule="auto"/>
        <w:jc w:val="both"/>
      </w:pPr>
      <w:r>
        <w:rPr>
          <w:color w:val="222222"/>
        </w:rPr>
        <w:t>By signing below, or by accepting a Quotation, paying a deposit or instructing us to start work, you confirm that you have read and agree to these Terms, including clause 7 (Customer-supplied materials — no guarantee of the work).</w:t>
      </w:r>
    </w:p>
    <w:p w14:paraId="213D14A0" w14:textId="77777777" w:rsidR="003906E4" w:rsidRDefault="00DE0CC7">
      <w:pPr>
        <w:spacing w:before="300" w:after="80"/>
      </w:pPr>
      <w:r>
        <w:t>Customer name: ________________________________</w:t>
      </w:r>
    </w:p>
    <w:p w14:paraId="3F4D13FE" w14:textId="77777777" w:rsidR="003906E4" w:rsidRDefault="00DE0CC7">
      <w:pPr>
        <w:spacing w:before="160" w:after="80"/>
      </w:pPr>
      <w:r>
        <w:t>Property address: ______________________________</w:t>
      </w:r>
    </w:p>
    <w:p w14:paraId="0B04D743" w14:textId="77777777" w:rsidR="003906E4" w:rsidRDefault="00DE0CC7">
      <w:pPr>
        <w:spacing w:before="160" w:after="80"/>
      </w:pPr>
      <w:r>
        <w:t>Signature: _____________________________________</w:t>
      </w:r>
    </w:p>
    <w:p w14:paraId="53C2CC9A" w14:textId="77777777" w:rsidR="003906E4" w:rsidRDefault="00DE0CC7">
      <w:pPr>
        <w:spacing w:before="160" w:after="80"/>
      </w:pPr>
      <w:r>
        <w:t>Date: _________________________________________</w:t>
      </w:r>
    </w:p>
    <w:p w14:paraId="733010AD" w14:textId="77777777" w:rsidR="003906E4" w:rsidRDefault="00DE0CC7">
      <w:pPr>
        <w:spacing w:before="280" w:after="80"/>
      </w:pPr>
      <w:r>
        <w:rPr>
          <w:b/>
          <w:bCs/>
          <w:color w:val="1B365D"/>
        </w:rPr>
        <w:t>For MATEX EMS Limited</w:t>
      </w:r>
    </w:p>
    <w:p w14:paraId="15FCA9CC" w14:textId="77777777" w:rsidR="003906E4" w:rsidRDefault="00DE0CC7">
      <w:pPr>
        <w:spacing w:before="160" w:after="80"/>
      </w:pPr>
      <w:r>
        <w:t>Name / position: _______________________________</w:t>
      </w:r>
    </w:p>
    <w:p w14:paraId="190AAEA2" w14:textId="77777777" w:rsidR="003906E4" w:rsidRDefault="00DE0CC7">
      <w:pPr>
        <w:spacing w:before="160" w:after="80"/>
      </w:pPr>
      <w:r>
        <w:t>Signature: _____________________________________</w:t>
      </w:r>
    </w:p>
    <w:p w14:paraId="49DA472E" w14:textId="77777777" w:rsidR="003906E4" w:rsidRDefault="00DE0CC7">
      <w:pPr>
        <w:spacing w:before="160" w:after="240"/>
      </w:pPr>
      <w:r>
        <w:t>Date: _________________________________________</w:t>
      </w:r>
    </w:p>
    <w:p w14:paraId="55E990BE" w14:textId="77777777" w:rsidR="003906E4" w:rsidRDefault="00DE0CC7">
      <w:pPr>
        <w:spacing w:after="160" w:line="276" w:lineRule="auto"/>
        <w:jc w:val="both"/>
      </w:pPr>
      <w:r>
        <w:rPr>
          <w:i/>
          <w:iCs/>
          <w:color w:val="555555"/>
          <w:sz w:val="18"/>
          <w:szCs w:val="18"/>
        </w:rPr>
        <w:t>These terms are a starting template only. Have them checked by a solicitor before you issue them to customers, and insert your company details, rates policy, insurance limit and privacy notice link.</w:t>
      </w:r>
    </w:p>
    <w:sectPr w:rsidR="003906E4">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50C104" w14:textId="77777777" w:rsidR="008415F7" w:rsidRDefault="008415F7">
      <w:r>
        <w:separator/>
      </w:r>
    </w:p>
  </w:endnote>
  <w:endnote w:type="continuationSeparator" w:id="0">
    <w:p w14:paraId="1A761B80" w14:textId="77777777" w:rsidR="008415F7" w:rsidRDefault="0084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Aptos Display">
    <w:panose1 w:val="020B0004020202020204"/>
    <w:charset w:val="00"/>
    <w:family w:val="roman"/>
    <w:notTrueType/>
    <w:pitch w:val="default"/>
  </w:font>
  <w:font w:name="Aptos">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0EA7D" w14:textId="77777777" w:rsidR="003906E4" w:rsidRDefault="00DE0CC7">
    <w:pPr>
      <w:pBdr>
        <w:top w:val="single" w:sz="8" w:space="6" w:color="1B365D"/>
      </w:pBdr>
      <w:tabs>
        <w:tab w:val="right" w:pos="9638"/>
      </w:tabs>
      <w:spacing w:before="80"/>
    </w:pPr>
    <w:r>
      <w:rPr>
        <w:i/>
        <w:iCs/>
        <w:color w:val="555555"/>
        <w:sz w:val="15"/>
        <w:szCs w:val="15"/>
      </w:rPr>
      <w:t>Version 1.0  |  England and Wales  |  For review by a solicitor before use</w:t>
    </w:r>
    <w:r>
      <w:rPr>
        <w:color w:val="555555"/>
        <w:sz w:val="15"/>
        <w:szCs w:val="15"/>
      </w:rPr>
      <w:tab/>
      <w:t xml:space="preserve">Page </w:t>
    </w:r>
    <w:r>
      <w:rPr>
        <w:color w:val="555555"/>
        <w:sz w:val="15"/>
        <w:szCs w:val="15"/>
      </w:rPr>
      <w:fldChar w:fldCharType="begin"/>
    </w:r>
    <w:r>
      <w:rPr>
        <w:color w:val="555555"/>
        <w:sz w:val="15"/>
        <w:szCs w:val="15"/>
      </w:rPr>
      <w:instrText>PAGE</w:instrText>
    </w:r>
    <w:r>
      <w:rPr>
        <w:color w:val="555555"/>
        <w:sz w:val="15"/>
        <w:szCs w:val="15"/>
      </w:rPr>
      <w:fldChar w:fldCharType="separate"/>
    </w:r>
    <w:r>
      <w:rPr>
        <w:color w:val="555555"/>
        <w:sz w:val="15"/>
        <w:szCs w:val="15"/>
      </w:rPr>
      <w:fldChar w:fldCharType="end"/>
    </w:r>
    <w:r>
      <w:rPr>
        <w:color w:val="555555"/>
        <w:sz w:val="15"/>
        <w:szCs w:val="15"/>
      </w:rPr>
      <w:t xml:space="preserve"> of </w:t>
    </w:r>
    <w:r>
      <w:rPr>
        <w:color w:val="555555"/>
        <w:sz w:val="15"/>
        <w:szCs w:val="15"/>
      </w:rPr>
      <w:fldChar w:fldCharType="begin"/>
    </w:r>
    <w:r>
      <w:rPr>
        <w:color w:val="555555"/>
        <w:sz w:val="15"/>
        <w:szCs w:val="15"/>
      </w:rPr>
      <w:instrText>NUMPAGES</w:instrText>
    </w:r>
    <w:r>
      <w:rPr>
        <w:color w:val="555555"/>
        <w:sz w:val="15"/>
        <w:szCs w:val="15"/>
      </w:rPr>
      <w:fldChar w:fldCharType="separate"/>
    </w:r>
    <w:r>
      <w:rPr>
        <w:color w:val="55555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5E46CB" w14:textId="77777777" w:rsidR="008415F7" w:rsidRDefault="008415F7">
      <w:r>
        <w:separator/>
      </w:r>
    </w:p>
  </w:footnote>
  <w:footnote w:type="continuationSeparator" w:id="0">
    <w:p w14:paraId="44C35C88" w14:textId="77777777" w:rsidR="008415F7" w:rsidRDefault="00841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1B7157" w14:textId="77777777" w:rsidR="003906E4" w:rsidRDefault="00DE0CC7">
    <w:pPr>
      <w:pBdr>
        <w:bottom w:val="single" w:sz="12" w:space="6" w:color="1B365D"/>
      </w:pBdr>
      <w:tabs>
        <w:tab w:val="right" w:pos="9638"/>
      </w:tabs>
      <w:spacing w:after="120"/>
    </w:pPr>
    <w:r>
      <w:rPr>
        <w:b/>
        <w:bCs/>
        <w:color w:val="1B365D"/>
        <w:sz w:val="16"/>
        <w:szCs w:val="16"/>
      </w:rPr>
      <w:t>MATEX EMS Limited</w:t>
    </w:r>
    <w:r>
      <w:rPr>
        <w:color w:val="555555"/>
        <w:sz w:val="16"/>
        <w:szCs w:val="16"/>
      </w:rPr>
      <w:tab/>
      <w:t>Terms and Conditions of Trading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420DC6"/>
    <w:multiLevelType w:val="hybridMultilevel"/>
    <w:tmpl w:val="FFFFFFFF"/>
    <w:lvl w:ilvl="0" w:tplc="324CF324">
      <w:start w:val="1"/>
      <w:numFmt w:val="bullet"/>
      <w:lvlText w:val="•"/>
      <w:lvlJc w:val="left"/>
      <w:pPr>
        <w:ind w:left="720" w:hanging="360"/>
      </w:pPr>
    </w:lvl>
    <w:lvl w:ilvl="1" w:tplc="653626D0">
      <w:numFmt w:val="decimal"/>
      <w:lvlText w:val=""/>
      <w:lvlJc w:val="left"/>
    </w:lvl>
    <w:lvl w:ilvl="2" w:tplc="6E64935A">
      <w:numFmt w:val="decimal"/>
      <w:lvlText w:val=""/>
      <w:lvlJc w:val="left"/>
    </w:lvl>
    <w:lvl w:ilvl="3" w:tplc="58680F42">
      <w:numFmt w:val="decimal"/>
      <w:lvlText w:val=""/>
      <w:lvlJc w:val="left"/>
    </w:lvl>
    <w:lvl w:ilvl="4" w:tplc="99CA7DBA">
      <w:numFmt w:val="decimal"/>
      <w:lvlText w:val=""/>
      <w:lvlJc w:val="left"/>
    </w:lvl>
    <w:lvl w:ilvl="5" w:tplc="D1FA050A">
      <w:numFmt w:val="decimal"/>
      <w:lvlText w:val=""/>
      <w:lvlJc w:val="left"/>
    </w:lvl>
    <w:lvl w:ilvl="6" w:tplc="C3589392">
      <w:numFmt w:val="decimal"/>
      <w:lvlText w:val=""/>
      <w:lvlJc w:val="left"/>
    </w:lvl>
    <w:lvl w:ilvl="7" w:tplc="CC6858CC">
      <w:numFmt w:val="decimal"/>
      <w:lvlText w:val=""/>
      <w:lvlJc w:val="left"/>
    </w:lvl>
    <w:lvl w:ilvl="8" w:tplc="10E45FEC">
      <w:numFmt w:val="decimal"/>
      <w:lvlText w:val=""/>
      <w:lvlJc w:val="left"/>
    </w:lvl>
  </w:abstractNum>
  <w:abstractNum w:abstractNumId="1" w15:restartNumberingAfterBreak="0">
    <w:nsid w:val="68C517D8"/>
    <w:multiLevelType w:val="hybridMultilevel"/>
    <w:tmpl w:val="FFFFFFFF"/>
    <w:lvl w:ilvl="0" w:tplc="D7C078F0">
      <w:start w:val="1"/>
      <w:numFmt w:val="bullet"/>
      <w:lvlText w:val="●"/>
      <w:lvlJc w:val="left"/>
      <w:pPr>
        <w:ind w:left="720" w:hanging="360"/>
      </w:pPr>
    </w:lvl>
    <w:lvl w:ilvl="1" w:tplc="296EA968">
      <w:start w:val="1"/>
      <w:numFmt w:val="bullet"/>
      <w:lvlText w:val="○"/>
      <w:lvlJc w:val="left"/>
      <w:pPr>
        <w:ind w:left="1440" w:hanging="360"/>
      </w:pPr>
    </w:lvl>
    <w:lvl w:ilvl="2" w:tplc="AEDCB208">
      <w:start w:val="1"/>
      <w:numFmt w:val="bullet"/>
      <w:lvlText w:val="■"/>
      <w:lvlJc w:val="left"/>
      <w:pPr>
        <w:ind w:left="2160" w:hanging="360"/>
      </w:pPr>
    </w:lvl>
    <w:lvl w:ilvl="3" w:tplc="6DCCB810">
      <w:start w:val="1"/>
      <w:numFmt w:val="bullet"/>
      <w:lvlText w:val="●"/>
      <w:lvlJc w:val="left"/>
      <w:pPr>
        <w:ind w:left="2880" w:hanging="360"/>
      </w:pPr>
    </w:lvl>
    <w:lvl w:ilvl="4" w:tplc="EFFE7D9E">
      <w:start w:val="1"/>
      <w:numFmt w:val="bullet"/>
      <w:lvlText w:val="○"/>
      <w:lvlJc w:val="left"/>
      <w:pPr>
        <w:ind w:left="3600" w:hanging="360"/>
      </w:pPr>
    </w:lvl>
    <w:lvl w:ilvl="5" w:tplc="7A8AA5F2">
      <w:start w:val="1"/>
      <w:numFmt w:val="bullet"/>
      <w:lvlText w:val="■"/>
      <w:lvlJc w:val="left"/>
      <w:pPr>
        <w:ind w:left="4320" w:hanging="360"/>
      </w:pPr>
    </w:lvl>
    <w:lvl w:ilvl="6" w:tplc="BC48CB0A">
      <w:start w:val="1"/>
      <w:numFmt w:val="bullet"/>
      <w:lvlText w:val="●"/>
      <w:lvlJc w:val="left"/>
      <w:pPr>
        <w:ind w:left="5040" w:hanging="360"/>
      </w:pPr>
    </w:lvl>
    <w:lvl w:ilvl="7" w:tplc="BE30C47C">
      <w:start w:val="1"/>
      <w:numFmt w:val="bullet"/>
      <w:lvlText w:val="●"/>
      <w:lvlJc w:val="left"/>
      <w:pPr>
        <w:ind w:left="5760" w:hanging="360"/>
      </w:pPr>
    </w:lvl>
    <w:lvl w:ilvl="8" w:tplc="79D086BA">
      <w:start w:val="1"/>
      <w:numFmt w:val="bullet"/>
      <w:lvlText w:val="●"/>
      <w:lvlJc w:val="left"/>
      <w:pPr>
        <w:ind w:left="6480" w:hanging="360"/>
      </w:pPr>
    </w:lvl>
  </w:abstractNum>
  <w:num w:numId="1" w16cid:durableId="193439245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displayBackgroundShape/>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6E4"/>
    <w:rsid w:val="003906E4"/>
    <w:rsid w:val="00405B66"/>
    <w:rsid w:val="008415F7"/>
    <w:rsid w:val="00B76BAC"/>
    <w:rsid w:val="00C71A96"/>
    <w:rsid w:val="00DE0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8AAC25E"/>
  <w15:docId w15:val="{A44FB4F8-CB43-4840-9FE8-E952F158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40"/>
      <w:outlineLvl w:val="0"/>
    </w:pPr>
    <w:rPr>
      <w:b/>
      <w:bCs/>
      <w:color w:val="1B365D"/>
      <w:sz w:val="26"/>
      <w:szCs w:val="26"/>
    </w:rPr>
  </w:style>
  <w:style w:type="paragraph" w:styleId="Heading2">
    <w:name w:val="heading 2"/>
    <w:uiPriority w:val="9"/>
    <w:unhideWhenUsed/>
    <w:qFormat/>
    <w:pPr>
      <w:spacing w:before="240" w:after="80"/>
      <w:outlineLvl w:val="1"/>
    </w:pPr>
    <w:rPr>
      <w:b/>
      <w:bCs/>
      <w:color w:val="2E5A88"/>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4098</Words>
  <Characters>23364</Characters>
  <Application>Microsoft Office Word</Application>
  <DocSecurity>0</DocSecurity>
  <Lines>194</Lines>
  <Paragraphs>54</Paragraphs>
  <ScaleCrop>false</ScaleCrop>
  <Company/>
  <LinksUpToDate>false</LinksUpToDate>
  <CharactersWithSpaces>27408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Glenn Lillie</cp:lastModifiedBy>
  <cp:revision>2</cp:revision>
  <dcterms:created xsi:type="dcterms:W3CDTF">2026-09-30T14:27:00Z</dcterms:created>
  <dcterms:modified xsi:type="dcterms:W3CDTF">2026-09-30T14:27:00Z</dcterms:modified>
</cp:coreProperties>
</file>